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B7381" w14:textId="6251C644" w:rsidR="00EC0799" w:rsidRPr="00C276A1" w:rsidRDefault="00D8351E" w:rsidP="00AC34E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76A1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783B77">
        <w:rPr>
          <w:rFonts w:ascii="標楷體" w:eastAsia="標楷體" w:hAnsi="標楷體" w:hint="eastAsia"/>
          <w:b/>
          <w:sz w:val="32"/>
          <w:szCs w:val="32"/>
        </w:rPr>
        <w:t>信義</w:t>
      </w:r>
      <w:r w:rsidRPr="00C276A1">
        <w:rPr>
          <w:rFonts w:ascii="標楷體" w:eastAsia="標楷體" w:hAnsi="標楷體" w:hint="eastAsia"/>
          <w:b/>
          <w:sz w:val="32"/>
          <w:szCs w:val="32"/>
        </w:rPr>
        <w:t>區</w:t>
      </w:r>
      <w:r w:rsidR="00783B77">
        <w:rPr>
          <w:rFonts w:ascii="標楷體" w:eastAsia="標楷體" w:hAnsi="標楷體" w:hint="eastAsia"/>
          <w:b/>
          <w:sz w:val="32"/>
          <w:szCs w:val="32"/>
        </w:rPr>
        <w:t>東信</w:t>
      </w:r>
      <w:r w:rsidRPr="00C276A1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F1343B" w:rsidRPr="00C276A1">
        <w:rPr>
          <w:rFonts w:ascii="標楷體" w:eastAsia="標楷體" w:hAnsi="標楷體" w:hint="eastAsia"/>
          <w:b/>
          <w:sz w:val="32"/>
          <w:szCs w:val="32"/>
        </w:rPr>
        <w:t>教職員工</w:t>
      </w:r>
      <w:r w:rsidR="00D92EBB" w:rsidRPr="00C276A1">
        <w:rPr>
          <w:rFonts w:ascii="標楷體" w:eastAsia="標楷體" w:hAnsi="標楷體" w:hint="eastAsia"/>
          <w:b/>
          <w:sz w:val="32"/>
          <w:szCs w:val="32"/>
        </w:rPr>
        <w:t>安全及衛生防護實施計畫</w:t>
      </w:r>
    </w:p>
    <w:p w14:paraId="143B0511" w14:textId="1B0D4126" w:rsidR="00F1343B" w:rsidRPr="00C276A1" w:rsidRDefault="00AC34EB" w:rsidP="00AC34EB">
      <w:pPr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111</w:t>
      </w:r>
      <w:r w:rsidR="00F1343B" w:rsidRPr="00C276A1">
        <w:rPr>
          <w:rFonts w:ascii="標楷體" w:eastAsia="標楷體" w:hAnsi="標楷體" w:hint="eastAsia"/>
          <w:szCs w:val="24"/>
        </w:rPr>
        <w:t>年</w:t>
      </w:r>
      <w:r w:rsidR="00162F15">
        <w:rPr>
          <w:rFonts w:ascii="標楷體" w:eastAsia="標楷體" w:hAnsi="標楷體"/>
          <w:szCs w:val="24"/>
        </w:rPr>
        <w:t>2</w:t>
      </w:r>
      <w:r w:rsidR="00F1343B" w:rsidRPr="00C276A1">
        <w:rPr>
          <w:rFonts w:ascii="標楷體" w:eastAsia="標楷體" w:hAnsi="標楷體" w:hint="eastAsia"/>
          <w:szCs w:val="24"/>
        </w:rPr>
        <w:t>月</w:t>
      </w:r>
      <w:r w:rsidR="00162F15">
        <w:rPr>
          <w:rFonts w:ascii="標楷體" w:eastAsia="標楷體" w:hAnsi="標楷體" w:hint="eastAsia"/>
          <w:szCs w:val="24"/>
        </w:rPr>
        <w:t>1</w:t>
      </w:r>
      <w:r w:rsidR="00162F15">
        <w:rPr>
          <w:rFonts w:ascii="標楷體" w:eastAsia="標楷體" w:hAnsi="標楷體"/>
          <w:szCs w:val="24"/>
        </w:rPr>
        <w:t>4</w:t>
      </w:r>
      <w:r w:rsidR="00F1343B" w:rsidRPr="00C276A1">
        <w:rPr>
          <w:rFonts w:ascii="標楷體" w:eastAsia="標楷體" w:hAnsi="標楷體" w:hint="eastAsia"/>
          <w:szCs w:val="24"/>
        </w:rPr>
        <w:t>日</w:t>
      </w:r>
      <w:r w:rsidR="00F72C19" w:rsidRPr="00C276A1">
        <w:rPr>
          <w:rFonts w:ascii="標楷體" w:eastAsia="標楷體" w:hAnsi="標楷體" w:hint="eastAsia"/>
          <w:szCs w:val="24"/>
          <w:lang w:eastAsia="zh-HK"/>
        </w:rPr>
        <w:t>行政會</w:t>
      </w:r>
      <w:r w:rsidR="00EE0529" w:rsidRPr="00C276A1">
        <w:rPr>
          <w:rFonts w:ascii="標楷體" w:eastAsia="標楷體" w:hAnsi="標楷體" w:hint="eastAsia"/>
          <w:szCs w:val="24"/>
          <w:lang w:eastAsia="zh-HK"/>
        </w:rPr>
        <w:t>議</w:t>
      </w:r>
      <w:r w:rsidR="00F72C19" w:rsidRPr="00C276A1">
        <w:rPr>
          <w:rFonts w:ascii="標楷體" w:eastAsia="標楷體" w:hAnsi="標楷體" w:hint="eastAsia"/>
          <w:szCs w:val="24"/>
          <w:lang w:eastAsia="zh-HK"/>
        </w:rPr>
        <w:t>通過</w:t>
      </w:r>
      <w:r w:rsidR="00C276A1">
        <w:rPr>
          <w:rFonts w:ascii="標楷體" w:eastAsia="標楷體" w:hAnsi="標楷體" w:hint="eastAsia"/>
          <w:szCs w:val="24"/>
          <w:lang w:eastAsia="zh-HK"/>
        </w:rPr>
        <w:t>，校長核定</w:t>
      </w:r>
      <w:r w:rsidR="00F1343B" w:rsidRPr="00C276A1">
        <w:rPr>
          <w:rFonts w:ascii="標楷體" w:eastAsia="標楷體" w:hAnsi="標楷體" w:hint="eastAsia"/>
          <w:szCs w:val="24"/>
        </w:rPr>
        <w:t>發布實施</w:t>
      </w:r>
    </w:p>
    <w:p w14:paraId="373E118D" w14:textId="77777777" w:rsidR="00D92EBB" w:rsidRPr="00D8351E" w:rsidRDefault="00D92EBB" w:rsidP="00AC34E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壹、依據</w:t>
      </w:r>
    </w:p>
    <w:p w14:paraId="633426C9" w14:textId="7ED28742" w:rsidR="00D92EBB" w:rsidRPr="00D8351E" w:rsidRDefault="00D92EBB" w:rsidP="00AC34EB">
      <w:pPr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「公務人員安全及衛生防護辦法」</w:t>
      </w:r>
      <w:r w:rsidR="00AD3F1D" w:rsidRPr="00D8351E">
        <w:rPr>
          <w:rFonts w:ascii="標楷體" w:eastAsia="標楷體" w:hAnsi="標楷體" w:hint="eastAsia"/>
          <w:sz w:val="28"/>
          <w:szCs w:val="28"/>
        </w:rPr>
        <w:t>(以下簡稱本辦法)</w:t>
      </w:r>
      <w:r w:rsidR="00060EBB" w:rsidRPr="00D8351E">
        <w:rPr>
          <w:rFonts w:ascii="標楷體" w:eastAsia="標楷體" w:hAnsi="標楷體" w:hint="eastAsia"/>
          <w:sz w:val="28"/>
          <w:szCs w:val="28"/>
        </w:rPr>
        <w:t>及「職業安全衛生法」</w:t>
      </w:r>
      <w:r w:rsidRPr="00D8351E">
        <w:rPr>
          <w:rFonts w:ascii="標楷體" w:eastAsia="標楷體" w:hAnsi="標楷體" w:hint="eastAsia"/>
          <w:sz w:val="28"/>
          <w:szCs w:val="28"/>
        </w:rPr>
        <w:t>。</w:t>
      </w:r>
    </w:p>
    <w:p w14:paraId="62C0E1AE" w14:textId="77777777" w:rsidR="00D92EBB" w:rsidRPr="00D8351E" w:rsidRDefault="00D92EBB" w:rsidP="00AC34E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貳、目標</w:t>
      </w:r>
    </w:p>
    <w:p w14:paraId="1C9EC94C" w14:textId="77777777" w:rsidR="00D92EBB" w:rsidRPr="00D8351E" w:rsidRDefault="00D92EBB" w:rsidP="00AC34EB">
      <w:pPr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提供</w:t>
      </w:r>
      <w:r w:rsidR="00F1343B" w:rsidRPr="00D8351E">
        <w:rPr>
          <w:rFonts w:ascii="標楷體" w:eastAsia="標楷體" w:hAnsi="標楷體" w:hint="eastAsia"/>
          <w:sz w:val="28"/>
          <w:szCs w:val="28"/>
        </w:rPr>
        <w:t>教職員工</w:t>
      </w:r>
      <w:r w:rsidRPr="00D8351E">
        <w:rPr>
          <w:rFonts w:ascii="標楷體" w:eastAsia="標楷體" w:hAnsi="標楷體" w:hint="eastAsia"/>
          <w:sz w:val="28"/>
          <w:szCs w:val="28"/>
        </w:rPr>
        <w:t>執行職務之安全及衛生防護措施，對於可能危害</w:t>
      </w:r>
      <w:r w:rsidR="00BF14D5" w:rsidRPr="00D8351E">
        <w:rPr>
          <w:rFonts w:ascii="標楷體" w:eastAsia="標楷體" w:hAnsi="標楷體" w:hint="eastAsia"/>
          <w:sz w:val="28"/>
          <w:szCs w:val="28"/>
        </w:rPr>
        <w:t>教職員工</w:t>
      </w:r>
      <w:r w:rsidRPr="00D8351E">
        <w:rPr>
          <w:rFonts w:ascii="標楷體" w:eastAsia="標楷體" w:hAnsi="標楷體" w:hint="eastAsia"/>
          <w:sz w:val="28"/>
          <w:szCs w:val="28"/>
        </w:rPr>
        <w:t>之身分、生命、身體及健康危害，得採取必要之預防及保護措施。</w:t>
      </w:r>
    </w:p>
    <w:p w14:paraId="129D3078" w14:textId="77777777" w:rsidR="00D92EBB" w:rsidRPr="00D8351E" w:rsidRDefault="00D92EBB" w:rsidP="00AC34E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叁、適用對象</w:t>
      </w:r>
    </w:p>
    <w:p w14:paraId="3359267D" w14:textId="77777777" w:rsidR="005275A1" w:rsidRPr="00D8351E" w:rsidRDefault="008C6B5A" w:rsidP="00AC34E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 xml:space="preserve">  </w:t>
      </w:r>
      <w:r w:rsidR="00F1343B" w:rsidRPr="00D8351E">
        <w:rPr>
          <w:rFonts w:ascii="標楷體" w:eastAsia="標楷體" w:hAnsi="標楷體" w:hint="eastAsia"/>
          <w:sz w:val="28"/>
          <w:szCs w:val="28"/>
        </w:rPr>
        <w:t>一、全體</w:t>
      </w:r>
      <w:r w:rsidRPr="00D8351E">
        <w:rPr>
          <w:rFonts w:ascii="標楷體" w:eastAsia="標楷體" w:hAnsi="標楷體" w:hint="eastAsia"/>
          <w:sz w:val="28"/>
          <w:szCs w:val="28"/>
        </w:rPr>
        <w:t>教職員工。</w:t>
      </w:r>
    </w:p>
    <w:p w14:paraId="7E265A67" w14:textId="77777777" w:rsidR="00F1343B" w:rsidRPr="00D8351E" w:rsidRDefault="00F1343B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二、公務人員保障法第三條及第一百零二條所定人員。</w:t>
      </w:r>
    </w:p>
    <w:p w14:paraId="20672F2F" w14:textId="77777777" w:rsidR="00F1343B" w:rsidRPr="00D8351E" w:rsidRDefault="00F1343B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三、公務人員安全及衛生防護辦法第三十二條所規定之人員。</w:t>
      </w:r>
    </w:p>
    <w:p w14:paraId="3189EB07" w14:textId="77777777" w:rsidR="00D92EBB" w:rsidRPr="00AC34EB" w:rsidRDefault="00D92EBB" w:rsidP="00AC34E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肆、</w:t>
      </w:r>
      <w:r w:rsidRPr="00AC34EB">
        <w:rPr>
          <w:rFonts w:ascii="標楷體" w:eastAsia="標楷體" w:hAnsi="標楷體" w:hint="eastAsia"/>
          <w:sz w:val="28"/>
          <w:szCs w:val="28"/>
        </w:rPr>
        <w:t>成立</w:t>
      </w:r>
      <w:r w:rsidR="00F1343B" w:rsidRPr="00AC34EB">
        <w:rPr>
          <w:rFonts w:ascii="標楷體" w:eastAsia="標楷體" w:hAnsi="標楷體" w:hint="eastAsia"/>
          <w:sz w:val="28"/>
          <w:szCs w:val="28"/>
        </w:rPr>
        <w:t>教職員工</w:t>
      </w:r>
      <w:r w:rsidRPr="00AC34EB">
        <w:rPr>
          <w:rFonts w:ascii="標楷體" w:eastAsia="標楷體" w:hAnsi="標楷體" w:hint="eastAsia"/>
          <w:sz w:val="28"/>
          <w:szCs w:val="28"/>
        </w:rPr>
        <w:t>安全及衛生防護小組（以下簡稱防護小組）</w:t>
      </w:r>
    </w:p>
    <w:p w14:paraId="130A33ED" w14:textId="22AB805C" w:rsidR="00F1343B" w:rsidRPr="00AC34EB" w:rsidRDefault="00F1343B" w:rsidP="00783B77">
      <w:pPr>
        <w:spacing w:line="400" w:lineRule="exact"/>
        <w:ind w:leftChars="230" w:left="552"/>
        <w:jc w:val="both"/>
        <w:rPr>
          <w:rFonts w:ascii="標楷體" w:eastAsia="標楷體" w:hAnsi="標楷體"/>
          <w:sz w:val="28"/>
          <w:szCs w:val="28"/>
        </w:rPr>
      </w:pPr>
      <w:r w:rsidRPr="00AC34EB">
        <w:rPr>
          <w:rFonts w:ascii="標楷體" w:eastAsia="標楷體" w:hAnsi="標楷體" w:hint="eastAsia"/>
          <w:sz w:val="28"/>
          <w:szCs w:val="28"/>
        </w:rPr>
        <w:t>防護小組由校長擔任主任委員，各處室主管及</w:t>
      </w:r>
      <w:r w:rsidR="004E26D5">
        <w:rPr>
          <w:rFonts w:ascii="標楷體" w:eastAsia="標楷體" w:hAnsi="標楷體" w:hint="eastAsia"/>
          <w:sz w:val="28"/>
          <w:szCs w:val="28"/>
        </w:rPr>
        <w:t>活動</w:t>
      </w:r>
      <w:r w:rsidRPr="00AC34EB">
        <w:rPr>
          <w:rFonts w:ascii="標楷體" w:eastAsia="標楷體" w:hAnsi="標楷體" w:hint="eastAsia"/>
          <w:sz w:val="28"/>
          <w:szCs w:val="28"/>
        </w:rPr>
        <w:t>衛生組長、事務組長</w:t>
      </w:r>
      <w:r w:rsidR="004E26D5">
        <w:rPr>
          <w:rFonts w:ascii="標楷體" w:eastAsia="標楷體" w:hAnsi="標楷體" w:hint="eastAsia"/>
          <w:sz w:val="28"/>
          <w:szCs w:val="28"/>
        </w:rPr>
        <w:t>、護理師、輔導行政、專任輔導教師</w:t>
      </w:r>
      <w:r w:rsidRPr="00AC34EB">
        <w:rPr>
          <w:rFonts w:ascii="標楷體" w:eastAsia="標楷體" w:hAnsi="標楷體" w:hint="eastAsia"/>
          <w:sz w:val="28"/>
          <w:szCs w:val="28"/>
        </w:rPr>
        <w:t>擔任委員；前開兼任</w:t>
      </w:r>
      <w:proofErr w:type="gramStart"/>
      <w:r w:rsidRPr="00AC34EB">
        <w:rPr>
          <w:rFonts w:ascii="標楷體" w:eastAsia="標楷體" w:hAnsi="標楷體" w:hint="eastAsia"/>
          <w:sz w:val="28"/>
          <w:szCs w:val="28"/>
        </w:rPr>
        <w:t>職務均隨職務</w:t>
      </w:r>
      <w:proofErr w:type="gramEnd"/>
      <w:r w:rsidRPr="00AC34EB">
        <w:rPr>
          <w:rFonts w:ascii="標楷體" w:eastAsia="標楷體" w:hAnsi="標楷體" w:hint="eastAsia"/>
          <w:sz w:val="28"/>
          <w:szCs w:val="28"/>
        </w:rPr>
        <w:t>異動而異動，任期自本計畫發布實施日起至本辦法廢止日為止。</w:t>
      </w:r>
    </w:p>
    <w:p w14:paraId="0976D069" w14:textId="77777777" w:rsidR="005275A1" w:rsidRPr="00D8351E" w:rsidRDefault="005275A1" w:rsidP="00AC34E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伍、推動作法：</w:t>
      </w:r>
    </w:p>
    <w:p w14:paraId="2E26004C" w14:textId="77777777" w:rsidR="005275A1" w:rsidRPr="00D8351E" w:rsidRDefault="005275A1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一、規劃並督導安全及衛生防護。</w:t>
      </w:r>
    </w:p>
    <w:p w14:paraId="02E62746" w14:textId="77777777" w:rsidR="005275A1" w:rsidRPr="00D8351E" w:rsidRDefault="005275A1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二、督導辦理辦公場所建築、設施及設備之維護及檢修。</w:t>
      </w:r>
    </w:p>
    <w:p w14:paraId="527D5CBB" w14:textId="77777777" w:rsidR="005275A1" w:rsidRPr="00D8351E" w:rsidRDefault="005275A1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三、檢視各項安全及衛生防護措施，並作成年度書面報告，公布周知。</w:t>
      </w:r>
    </w:p>
    <w:p w14:paraId="2E5B4389" w14:textId="77777777" w:rsidR="005275A1" w:rsidRPr="00D8351E" w:rsidRDefault="005275A1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四、督導健康管理之宣導及實施。</w:t>
      </w:r>
    </w:p>
    <w:p w14:paraId="7E3AA1D4" w14:textId="77777777" w:rsidR="005275A1" w:rsidRPr="00D8351E" w:rsidRDefault="005275A1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五、督導安全及衛生防護訓練及宣導。</w:t>
      </w:r>
    </w:p>
    <w:p w14:paraId="2A5F31A9" w14:textId="77777777" w:rsidR="005275A1" w:rsidRPr="00D8351E" w:rsidRDefault="00AD3F1D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六、督導教職員工</w:t>
      </w:r>
      <w:r w:rsidR="005275A1" w:rsidRPr="00D8351E">
        <w:rPr>
          <w:rFonts w:ascii="標楷體" w:eastAsia="標楷體" w:hAnsi="標楷體" w:hint="eastAsia"/>
          <w:sz w:val="28"/>
          <w:szCs w:val="28"/>
        </w:rPr>
        <w:t>遭受騷擾、恐嚇及威脅等情事之處理。</w:t>
      </w:r>
    </w:p>
    <w:p w14:paraId="2100ECC0" w14:textId="77777777" w:rsidR="005275A1" w:rsidRPr="00D8351E" w:rsidRDefault="00AD3F1D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七、督導教職員工</w:t>
      </w:r>
      <w:r w:rsidR="005275A1" w:rsidRPr="00D8351E">
        <w:rPr>
          <w:rFonts w:ascii="標楷體" w:eastAsia="標楷體" w:hAnsi="標楷體" w:hint="eastAsia"/>
          <w:sz w:val="28"/>
          <w:szCs w:val="28"/>
        </w:rPr>
        <w:t>遭受生命、身體及健康危害等情事之處理。</w:t>
      </w:r>
    </w:p>
    <w:p w14:paraId="3B8738BF" w14:textId="77777777" w:rsidR="005275A1" w:rsidRPr="00D8351E" w:rsidRDefault="005275A1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八、督導侵害事故發生原因之調查及檢討改進。</w:t>
      </w:r>
    </w:p>
    <w:p w14:paraId="4D98DDAA" w14:textId="77777777" w:rsidR="005275A1" w:rsidRPr="00D8351E" w:rsidRDefault="005275A1" w:rsidP="00AC34E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九、其他涉及</w:t>
      </w:r>
      <w:r w:rsidR="00AD3F1D" w:rsidRPr="00D8351E">
        <w:rPr>
          <w:rFonts w:ascii="標楷體" w:eastAsia="標楷體" w:hAnsi="標楷體" w:hint="eastAsia"/>
          <w:sz w:val="28"/>
          <w:szCs w:val="28"/>
        </w:rPr>
        <w:t>教職員工</w:t>
      </w:r>
      <w:r w:rsidRPr="00D8351E">
        <w:rPr>
          <w:rFonts w:ascii="標楷體" w:eastAsia="標楷體" w:hAnsi="標楷體" w:hint="eastAsia"/>
          <w:sz w:val="28"/>
          <w:szCs w:val="28"/>
        </w:rPr>
        <w:t>安全及衛生之防護。</w:t>
      </w:r>
    </w:p>
    <w:p w14:paraId="7C7C9A45" w14:textId="77777777" w:rsidR="005275A1" w:rsidRPr="00D8351E" w:rsidRDefault="005275A1" w:rsidP="00AC34E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陸、採取措施作法</w:t>
      </w:r>
    </w:p>
    <w:p w14:paraId="53374F43" w14:textId="77777777" w:rsidR="005275A1" w:rsidRPr="00D8351E" w:rsidRDefault="005275A1" w:rsidP="00AC34EB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 xml:space="preserve">  一、各處室於</w:t>
      </w:r>
      <w:r w:rsidR="00F1343B" w:rsidRPr="00D8351E">
        <w:rPr>
          <w:rFonts w:ascii="標楷體" w:eastAsia="標楷體" w:hAnsi="標楷體" w:hint="eastAsia"/>
          <w:sz w:val="28"/>
          <w:szCs w:val="28"/>
        </w:rPr>
        <w:t>教職員工</w:t>
      </w:r>
      <w:r w:rsidRPr="00D8351E">
        <w:rPr>
          <w:rFonts w:ascii="標楷體" w:eastAsia="標楷體" w:hAnsi="標楷體" w:hint="eastAsia"/>
          <w:sz w:val="28"/>
          <w:szCs w:val="28"/>
        </w:rPr>
        <w:t>執行職務遭受生命、身體及健康之侵害時，應</w:t>
      </w:r>
      <w:proofErr w:type="gramStart"/>
      <w:r w:rsidRPr="00D8351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8351E">
        <w:rPr>
          <w:rFonts w:ascii="標楷體" w:eastAsia="標楷體" w:hAnsi="標楷體" w:hint="eastAsia"/>
          <w:sz w:val="28"/>
          <w:szCs w:val="28"/>
        </w:rPr>
        <w:t>下列措施：</w:t>
      </w:r>
    </w:p>
    <w:p w14:paraId="0BE8A378" w14:textId="77777777" w:rsidR="005275A1" w:rsidRPr="00D8351E" w:rsidRDefault="005275A1" w:rsidP="00AC34EB">
      <w:pPr>
        <w:spacing w:line="400" w:lineRule="exact"/>
        <w:ind w:leftChars="-100" w:left="116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 xml:space="preserve">    （一）立即急救或搶救。</w:t>
      </w:r>
    </w:p>
    <w:p w14:paraId="76D3FC2C" w14:textId="77777777" w:rsidR="005275A1" w:rsidRPr="00D8351E" w:rsidRDefault="005275A1" w:rsidP="00AC34EB">
      <w:pPr>
        <w:spacing w:line="400" w:lineRule="exact"/>
        <w:ind w:leftChars="-100" w:left="116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 xml:space="preserve">    （二）通知該</w:t>
      </w:r>
      <w:r w:rsidR="00F1343B" w:rsidRPr="00D8351E">
        <w:rPr>
          <w:rFonts w:ascii="標楷體" w:eastAsia="標楷體" w:hAnsi="標楷體" w:hint="eastAsia"/>
          <w:sz w:val="28"/>
          <w:szCs w:val="28"/>
        </w:rPr>
        <w:t>教職員工</w:t>
      </w:r>
      <w:r w:rsidRPr="00D8351E">
        <w:rPr>
          <w:rFonts w:ascii="標楷體" w:eastAsia="標楷體" w:hAnsi="標楷體" w:hint="eastAsia"/>
          <w:sz w:val="28"/>
          <w:szCs w:val="28"/>
        </w:rPr>
        <w:t>之緊急連絡人，並循安全及衛生防護通報系統通報首長及有關人員。</w:t>
      </w:r>
    </w:p>
    <w:p w14:paraId="3D7E0C0F" w14:textId="77777777" w:rsidR="005275A1" w:rsidRPr="00D8351E" w:rsidRDefault="005275A1" w:rsidP="00AC34EB">
      <w:pPr>
        <w:spacing w:line="400" w:lineRule="exact"/>
        <w:ind w:leftChars="-100" w:left="116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 xml:space="preserve">    （三）立即通報警察機關或相關機關儘速派員處理，並提供相關資料做為處理之參考。</w:t>
      </w:r>
    </w:p>
    <w:p w14:paraId="27A180D4" w14:textId="77777777" w:rsidR="005275A1" w:rsidRPr="00D8351E" w:rsidRDefault="005275A1" w:rsidP="00AC34EB">
      <w:pPr>
        <w:spacing w:line="400" w:lineRule="exact"/>
        <w:ind w:leftChars="-100" w:left="116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 xml:space="preserve">    （四）其他必要之措施。</w:t>
      </w:r>
    </w:p>
    <w:p w14:paraId="79D815A3" w14:textId="77777777" w:rsidR="005275A1" w:rsidRPr="00D8351E" w:rsidRDefault="005275A1" w:rsidP="00AC34EB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 xml:space="preserve">  二、各處室於</w:t>
      </w:r>
      <w:r w:rsidR="00F1343B" w:rsidRPr="00D8351E">
        <w:rPr>
          <w:rFonts w:ascii="標楷體" w:eastAsia="標楷體" w:hAnsi="標楷體" w:hint="eastAsia"/>
          <w:sz w:val="28"/>
          <w:szCs w:val="28"/>
        </w:rPr>
        <w:t>教職員工</w:t>
      </w:r>
      <w:r w:rsidRPr="00D8351E">
        <w:rPr>
          <w:rFonts w:ascii="標楷體" w:eastAsia="標楷體" w:hAnsi="標楷體" w:hint="eastAsia"/>
          <w:sz w:val="28"/>
          <w:szCs w:val="28"/>
        </w:rPr>
        <w:t>執行職務遭受生命、身體及健康侵害後，應</w:t>
      </w:r>
      <w:proofErr w:type="gramStart"/>
      <w:r w:rsidRPr="00D8351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8351E">
        <w:rPr>
          <w:rFonts w:ascii="標楷體" w:eastAsia="標楷體" w:hAnsi="標楷體" w:hint="eastAsia"/>
          <w:sz w:val="28"/>
          <w:szCs w:val="28"/>
        </w:rPr>
        <w:t>下列措施：</w:t>
      </w:r>
    </w:p>
    <w:p w14:paraId="71C2F923" w14:textId="77777777" w:rsidR="005275A1" w:rsidRPr="00D8351E" w:rsidRDefault="005275A1" w:rsidP="00AC34EB">
      <w:pPr>
        <w:spacing w:line="400" w:lineRule="exact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（一）先行墊付送</w:t>
      </w:r>
      <w:proofErr w:type="gramStart"/>
      <w:r w:rsidRPr="00D8351E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D8351E">
        <w:rPr>
          <w:rFonts w:ascii="標楷體" w:eastAsia="標楷體" w:hAnsi="標楷體" w:hint="eastAsia"/>
          <w:sz w:val="28"/>
          <w:szCs w:val="28"/>
        </w:rPr>
        <w:t>診療所需費用，事後依規定辦理歸墊。</w:t>
      </w:r>
    </w:p>
    <w:p w14:paraId="5FDC9558" w14:textId="77777777" w:rsidR="005275A1" w:rsidRPr="00D8351E" w:rsidRDefault="005275A1" w:rsidP="00AC34EB">
      <w:pPr>
        <w:spacing w:line="400" w:lineRule="exact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lastRenderedPageBreak/>
        <w:t>（二）與警察機關保持連絡，並協助儘早破案。</w:t>
      </w:r>
    </w:p>
    <w:p w14:paraId="2C5A44E2" w14:textId="77777777" w:rsidR="005275A1" w:rsidRPr="00D8351E" w:rsidRDefault="005275A1" w:rsidP="00AC34EB">
      <w:pPr>
        <w:spacing w:line="400" w:lineRule="exact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（三）依規定延聘律師及提供法律上之協助。</w:t>
      </w:r>
    </w:p>
    <w:p w14:paraId="1E116BDE" w14:textId="77777777" w:rsidR="005275A1" w:rsidRPr="00D8351E" w:rsidRDefault="005275A1" w:rsidP="00AC34EB">
      <w:pPr>
        <w:spacing w:line="400" w:lineRule="exact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（四）依規定即時辦理核發慰問金。</w:t>
      </w:r>
    </w:p>
    <w:p w14:paraId="1D63EE5B" w14:textId="77777777" w:rsidR="00F1343B" w:rsidRPr="00D8351E" w:rsidRDefault="005275A1" w:rsidP="00AC34EB">
      <w:pPr>
        <w:spacing w:line="400" w:lineRule="exact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（五）</w:t>
      </w:r>
      <w:r w:rsidR="00F1343B" w:rsidRPr="00D8351E">
        <w:rPr>
          <w:rFonts w:ascii="標楷體" w:eastAsia="標楷體" w:hAnsi="標楷體" w:hint="eastAsia"/>
          <w:sz w:val="28"/>
          <w:szCs w:val="28"/>
        </w:rPr>
        <w:t>依公教人員請假、保險、退休、撫</w:t>
      </w:r>
      <w:proofErr w:type="gramStart"/>
      <w:r w:rsidR="00F1343B" w:rsidRPr="00D8351E">
        <w:rPr>
          <w:rFonts w:ascii="標楷體" w:eastAsia="標楷體" w:hAnsi="標楷體" w:hint="eastAsia"/>
          <w:sz w:val="28"/>
          <w:szCs w:val="28"/>
        </w:rPr>
        <w:t>卹</w:t>
      </w:r>
      <w:proofErr w:type="gramEnd"/>
      <w:r w:rsidR="00F1343B" w:rsidRPr="00D8351E">
        <w:rPr>
          <w:rFonts w:ascii="標楷體" w:eastAsia="標楷體" w:hAnsi="標楷體" w:hint="eastAsia"/>
          <w:sz w:val="28"/>
          <w:szCs w:val="28"/>
        </w:rPr>
        <w:t>等法令辦理。</w:t>
      </w:r>
    </w:p>
    <w:p w14:paraId="1DBBD035" w14:textId="77777777" w:rsidR="005275A1" w:rsidRPr="00D8351E" w:rsidRDefault="00F1343B" w:rsidP="00AC34EB">
      <w:pPr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（六）教職員工</w:t>
      </w:r>
      <w:r w:rsidR="005275A1" w:rsidRPr="00D8351E">
        <w:rPr>
          <w:rFonts w:ascii="標楷體" w:eastAsia="標楷體" w:hAnsi="標楷體" w:hint="eastAsia"/>
          <w:sz w:val="28"/>
          <w:szCs w:val="28"/>
        </w:rPr>
        <w:t>遭受心理、精神方面之侵害時，視情況協助轉</w:t>
      </w:r>
      <w:proofErr w:type="gramStart"/>
      <w:r w:rsidR="005275A1" w:rsidRPr="00D8351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5275A1" w:rsidRPr="00D8351E">
        <w:rPr>
          <w:rFonts w:ascii="標楷體" w:eastAsia="標楷體" w:hAnsi="標楷體" w:hint="eastAsia"/>
          <w:sz w:val="28"/>
          <w:szCs w:val="28"/>
        </w:rPr>
        <w:t>專業機構進行諮商輔導或治療照護。</w:t>
      </w:r>
    </w:p>
    <w:p w14:paraId="492F4F1B" w14:textId="77777777" w:rsidR="005275A1" w:rsidRPr="00D8351E" w:rsidRDefault="005275A1" w:rsidP="00AC34EB">
      <w:pPr>
        <w:spacing w:line="400" w:lineRule="exact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（七）其他必要之措施。</w:t>
      </w:r>
    </w:p>
    <w:p w14:paraId="36FA8E15" w14:textId="77777777" w:rsidR="005275A1" w:rsidRPr="00D8351E" w:rsidRDefault="005275A1" w:rsidP="00AC34EB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 xml:space="preserve">  三、於危害事故發生後，應即由防護小組主任委員指派委員若干名，調查事故發生之原因，並於事後立即檢討相關防護措施。</w:t>
      </w:r>
    </w:p>
    <w:p w14:paraId="45299C36" w14:textId="77777777" w:rsidR="005275A1" w:rsidRPr="00D8351E" w:rsidRDefault="005275A1" w:rsidP="00AC34EB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8351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D8351E">
        <w:rPr>
          <w:rFonts w:ascii="標楷體" w:eastAsia="標楷體" w:hAnsi="標楷體" w:hint="eastAsia"/>
          <w:sz w:val="28"/>
          <w:szCs w:val="28"/>
        </w:rPr>
        <w:t>、各處室應利用各種集會場合加強宣導</w:t>
      </w:r>
      <w:r w:rsidR="00AD3F1D" w:rsidRPr="00D8351E">
        <w:rPr>
          <w:rFonts w:ascii="標楷體" w:eastAsia="標楷體" w:hAnsi="標楷體" w:hint="eastAsia"/>
          <w:sz w:val="28"/>
          <w:szCs w:val="28"/>
        </w:rPr>
        <w:t>本</w:t>
      </w:r>
      <w:r w:rsidR="008C5A6C" w:rsidRPr="00D8351E">
        <w:rPr>
          <w:rFonts w:ascii="標楷體" w:eastAsia="標楷體" w:hAnsi="標楷體" w:hint="eastAsia"/>
          <w:sz w:val="28"/>
          <w:szCs w:val="28"/>
        </w:rPr>
        <w:t>辦法</w:t>
      </w:r>
      <w:r w:rsidRPr="00D8351E">
        <w:rPr>
          <w:rFonts w:ascii="標楷體" w:eastAsia="標楷體" w:hAnsi="標楷體" w:hint="eastAsia"/>
          <w:sz w:val="28"/>
          <w:szCs w:val="28"/>
        </w:rPr>
        <w:t>及本計畫之內容予各同仁瞭解。</w:t>
      </w:r>
    </w:p>
    <w:p w14:paraId="685AA2A0" w14:textId="77777777" w:rsidR="005275A1" w:rsidRPr="00D8351E" w:rsidRDefault="005275A1" w:rsidP="00AC34E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捌、經費來源</w:t>
      </w:r>
    </w:p>
    <w:p w14:paraId="781DBA40" w14:textId="77777777" w:rsidR="00F1343B" w:rsidRPr="00D8351E" w:rsidRDefault="00F1343B" w:rsidP="00AC34EB">
      <w:pPr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本校提供教職員工執行職務安全及衛生防護措施所需經費，在本校預算內支應。</w:t>
      </w:r>
    </w:p>
    <w:p w14:paraId="277F1932" w14:textId="77777777" w:rsidR="00060EBB" w:rsidRPr="00D8351E" w:rsidRDefault="00F1343B" w:rsidP="00AC34EB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玖、</w:t>
      </w:r>
      <w:r w:rsidR="00060EBB" w:rsidRPr="00D8351E">
        <w:rPr>
          <w:rFonts w:ascii="標楷體" w:eastAsia="標楷體" w:hAnsi="標楷體" w:hint="eastAsia"/>
          <w:sz w:val="28"/>
          <w:szCs w:val="28"/>
        </w:rPr>
        <w:t>本計畫如有未盡事宜，依「職業安全衛生法」及相關規定辦理。</w:t>
      </w:r>
    </w:p>
    <w:p w14:paraId="51F65506" w14:textId="30B261CE" w:rsidR="0033324D" w:rsidRPr="00D8351E" w:rsidRDefault="00060EBB" w:rsidP="00AC34EB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8351E">
        <w:rPr>
          <w:rFonts w:ascii="標楷體" w:eastAsia="標楷體" w:hAnsi="標楷體" w:hint="eastAsia"/>
          <w:sz w:val="28"/>
          <w:szCs w:val="28"/>
        </w:rPr>
        <w:t>拾、</w:t>
      </w:r>
      <w:r w:rsidR="00F1343B" w:rsidRPr="00D8351E">
        <w:rPr>
          <w:rFonts w:ascii="標楷體" w:eastAsia="標楷體" w:hAnsi="標楷體" w:hint="eastAsia"/>
          <w:sz w:val="28"/>
          <w:szCs w:val="28"/>
        </w:rPr>
        <w:t>本計畫經</w:t>
      </w:r>
      <w:r w:rsidR="00D8351E">
        <w:rPr>
          <w:rFonts w:ascii="標楷體" w:eastAsia="標楷體" w:hAnsi="標楷體" w:hint="eastAsia"/>
          <w:sz w:val="28"/>
          <w:szCs w:val="28"/>
        </w:rPr>
        <w:t>行政會議</w:t>
      </w:r>
      <w:r w:rsidR="0033324D" w:rsidRPr="00D8351E">
        <w:rPr>
          <w:rFonts w:ascii="標楷體" w:eastAsia="標楷體" w:hAnsi="標楷體" w:hint="eastAsia"/>
          <w:sz w:val="28"/>
          <w:szCs w:val="28"/>
        </w:rPr>
        <w:t>通過後，</w:t>
      </w:r>
      <w:r w:rsidR="00D8351E">
        <w:rPr>
          <w:rFonts w:ascii="標楷體" w:eastAsia="標楷體" w:hAnsi="標楷體" w:hint="eastAsia"/>
          <w:sz w:val="28"/>
          <w:szCs w:val="28"/>
        </w:rPr>
        <w:t>陳</w:t>
      </w:r>
      <w:r w:rsidRPr="00D8351E">
        <w:rPr>
          <w:rFonts w:ascii="標楷體" w:eastAsia="標楷體" w:hAnsi="標楷體" w:hint="eastAsia"/>
          <w:sz w:val="28"/>
          <w:szCs w:val="28"/>
        </w:rPr>
        <w:t>校長核定後</w:t>
      </w:r>
      <w:r w:rsidR="00C276A1">
        <w:rPr>
          <w:rFonts w:ascii="標楷體" w:eastAsia="標楷體" w:hAnsi="標楷體" w:hint="eastAsia"/>
          <w:sz w:val="28"/>
          <w:szCs w:val="28"/>
        </w:rPr>
        <w:t>發</w:t>
      </w:r>
      <w:r w:rsidRPr="00D8351E">
        <w:rPr>
          <w:rFonts w:ascii="標楷體" w:eastAsia="標楷體" w:hAnsi="標楷體" w:hint="eastAsia"/>
          <w:sz w:val="28"/>
          <w:szCs w:val="28"/>
        </w:rPr>
        <w:t>布實施。</w:t>
      </w:r>
    </w:p>
    <w:p w14:paraId="7228BA6B" w14:textId="77777777" w:rsidR="0033324D" w:rsidRPr="00D8351E" w:rsidRDefault="0033324D" w:rsidP="00AC34E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3324D" w:rsidRPr="00D8351E" w:rsidSect="00783B77"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031B4" w14:textId="77777777" w:rsidR="00B071A8" w:rsidRDefault="00B071A8" w:rsidP="008C6B5A">
      <w:r>
        <w:separator/>
      </w:r>
    </w:p>
  </w:endnote>
  <w:endnote w:type="continuationSeparator" w:id="0">
    <w:p w14:paraId="26B98DE9" w14:textId="77777777" w:rsidR="00B071A8" w:rsidRDefault="00B071A8" w:rsidP="008C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105600"/>
      <w:docPartObj>
        <w:docPartGallery w:val="Page Numbers (Bottom of Page)"/>
        <w:docPartUnique/>
      </w:docPartObj>
    </w:sdtPr>
    <w:sdtEndPr/>
    <w:sdtContent>
      <w:p w14:paraId="3916E696" w14:textId="60C791BD" w:rsidR="00160255" w:rsidRDefault="001602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600" w:rsidRPr="00460600">
          <w:rPr>
            <w:noProof/>
            <w:lang w:val="zh-TW"/>
          </w:rPr>
          <w:t>2</w:t>
        </w:r>
        <w:r>
          <w:fldChar w:fldCharType="end"/>
        </w:r>
      </w:p>
    </w:sdtContent>
  </w:sdt>
  <w:p w14:paraId="326CF389" w14:textId="77777777" w:rsidR="00160255" w:rsidRDefault="001602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04AB" w14:textId="77777777" w:rsidR="00B071A8" w:rsidRDefault="00B071A8" w:rsidP="008C6B5A">
      <w:r>
        <w:separator/>
      </w:r>
    </w:p>
  </w:footnote>
  <w:footnote w:type="continuationSeparator" w:id="0">
    <w:p w14:paraId="49010515" w14:textId="77777777" w:rsidR="00B071A8" w:rsidRDefault="00B071A8" w:rsidP="008C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BB"/>
    <w:rsid w:val="00050340"/>
    <w:rsid w:val="00060EBB"/>
    <w:rsid w:val="000E4FE5"/>
    <w:rsid w:val="001423B7"/>
    <w:rsid w:val="001531D1"/>
    <w:rsid w:val="00160255"/>
    <w:rsid w:val="00162F15"/>
    <w:rsid w:val="001E7FC3"/>
    <w:rsid w:val="002C301C"/>
    <w:rsid w:val="003215D3"/>
    <w:rsid w:val="0033324D"/>
    <w:rsid w:val="00347DAD"/>
    <w:rsid w:val="00460600"/>
    <w:rsid w:val="004A3147"/>
    <w:rsid w:val="004E26D5"/>
    <w:rsid w:val="005275A1"/>
    <w:rsid w:val="005348FE"/>
    <w:rsid w:val="00545ED5"/>
    <w:rsid w:val="00550AC2"/>
    <w:rsid w:val="005E023D"/>
    <w:rsid w:val="005E5B44"/>
    <w:rsid w:val="006835E2"/>
    <w:rsid w:val="00690441"/>
    <w:rsid w:val="006A4360"/>
    <w:rsid w:val="00783B77"/>
    <w:rsid w:val="008C5A6C"/>
    <w:rsid w:val="008C6B5A"/>
    <w:rsid w:val="00922256"/>
    <w:rsid w:val="00A302CF"/>
    <w:rsid w:val="00A30CA0"/>
    <w:rsid w:val="00AC2963"/>
    <w:rsid w:val="00AC34EB"/>
    <w:rsid w:val="00AD3F1D"/>
    <w:rsid w:val="00B071A8"/>
    <w:rsid w:val="00B36CF1"/>
    <w:rsid w:val="00BF14D5"/>
    <w:rsid w:val="00C276A1"/>
    <w:rsid w:val="00C56F26"/>
    <w:rsid w:val="00D40311"/>
    <w:rsid w:val="00D727C9"/>
    <w:rsid w:val="00D8351E"/>
    <w:rsid w:val="00D92EBB"/>
    <w:rsid w:val="00E15D1F"/>
    <w:rsid w:val="00EC0799"/>
    <w:rsid w:val="00ED2DD6"/>
    <w:rsid w:val="00EE0529"/>
    <w:rsid w:val="00F1343B"/>
    <w:rsid w:val="00F72C19"/>
    <w:rsid w:val="00F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4107D"/>
  <w15:chartTrackingRefBased/>
  <w15:docId w15:val="{45E122EC-2B6B-4FFE-A8A1-9A70E7FB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6B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6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6B5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3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3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112A-08CE-480F-8BDC-63F3A4DB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2022-02-14T01:50:00Z</cp:lastPrinted>
  <dcterms:created xsi:type="dcterms:W3CDTF">2022-01-24T03:02:00Z</dcterms:created>
  <dcterms:modified xsi:type="dcterms:W3CDTF">2022-02-14T03:03:00Z</dcterms:modified>
</cp:coreProperties>
</file>