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2" w:rsidRPr="0008741C" w:rsidRDefault="00CC2DC2" w:rsidP="00CC2DC2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8741C">
        <w:rPr>
          <w:rFonts w:ascii="標楷體" w:eastAsia="標楷體" w:hAnsi="標楷體" w:hint="eastAsia"/>
          <w:b/>
          <w:sz w:val="32"/>
          <w:szCs w:val="32"/>
        </w:rPr>
        <w:t>基隆市信義區東信國民小學超額教師處理原則</w:t>
      </w:r>
    </w:p>
    <w:p w:rsidR="0008741C" w:rsidRDefault="0008741C" w:rsidP="00961D7E">
      <w:pPr>
        <w:spacing w:line="280" w:lineRule="exact"/>
        <w:ind w:leftChars="200" w:left="480" w:firstLineChars="1572" w:firstLine="37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中華民國100年5月16日校務會議通過</w:t>
      </w:r>
    </w:p>
    <w:p w:rsidR="0008741C" w:rsidRDefault="0008741C" w:rsidP="00961D7E">
      <w:pPr>
        <w:spacing w:line="280" w:lineRule="exact"/>
        <w:ind w:leftChars="200" w:left="480" w:firstLineChars="1572" w:firstLine="37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中華民國104年5月25日</w:t>
      </w:r>
      <w:bookmarkStart w:id="0" w:name="_GoBack"/>
      <w:bookmarkEnd w:id="0"/>
      <w:r>
        <w:rPr>
          <w:rFonts w:ascii="標楷體" w:eastAsia="標楷體" w:hAnsi="標楷體" w:hint="eastAsia"/>
        </w:rPr>
        <w:t>校務會議修正通過</w:t>
      </w:r>
    </w:p>
    <w:p w:rsidR="00576427" w:rsidRDefault="00576427" w:rsidP="00961D7E">
      <w:pPr>
        <w:spacing w:line="280" w:lineRule="exact"/>
        <w:ind w:leftChars="200" w:left="480" w:firstLineChars="1572" w:firstLine="37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中華民國106年6月21日校務會議修正通過</w:t>
      </w:r>
    </w:p>
    <w:p w:rsidR="00961D7E" w:rsidRPr="00961D7E" w:rsidRDefault="00961D7E" w:rsidP="00961D7E">
      <w:pPr>
        <w:spacing w:line="280" w:lineRule="exact"/>
        <w:ind w:leftChars="200" w:left="480" w:right="-2" w:firstLineChars="36" w:firstLine="86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基隆市政府106年9月30日基府教前參字第1060137709號函同意備查</w:t>
      </w:r>
    </w:p>
    <w:p w:rsidR="00CC2DC2" w:rsidRPr="008F5265" w:rsidRDefault="00CC2DC2" w:rsidP="00F72B25">
      <w:pPr>
        <w:spacing w:beforeLines="50" w:before="180"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一、基隆市信義區東信國民小學(以下簡稱「本校」)為保障教師工作權益，特依據「教師法」第十五條及「基隆市政府所屬各級學校超額教師介聘他校服務作業實施要點」規定訂定本原則。</w:t>
      </w:r>
    </w:p>
    <w:p w:rsidR="00CC2DC2" w:rsidRPr="008F5265" w:rsidRDefault="00CC2DC2" w:rsidP="00F72B25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二、本校教師遇減班而有超額時，應擬具超額教師介聘名冊，於辦理超額教師介聘</w:t>
      </w:r>
      <w:r w:rsidR="00ED1435">
        <w:rPr>
          <w:rFonts w:ascii="標楷體" w:eastAsia="標楷體" w:hAnsi="標楷體" w:hint="eastAsia"/>
          <w:sz w:val="28"/>
          <w:szCs w:val="28"/>
        </w:rPr>
        <w:t>一</w:t>
      </w:r>
      <w:r w:rsidRPr="008F5265">
        <w:rPr>
          <w:rFonts w:ascii="標楷體" w:eastAsia="標楷體" w:hAnsi="標楷體" w:hint="eastAsia"/>
          <w:sz w:val="28"/>
          <w:szCs w:val="28"/>
        </w:rPr>
        <w:t>週前，專案</w:t>
      </w:r>
      <w:r w:rsidR="00ED1435">
        <w:rPr>
          <w:rFonts w:ascii="標楷體" w:eastAsia="標楷體" w:hAnsi="標楷體" w:hint="eastAsia"/>
          <w:sz w:val="28"/>
          <w:szCs w:val="28"/>
        </w:rPr>
        <w:t>陳</w:t>
      </w:r>
      <w:r w:rsidRPr="008F5265">
        <w:rPr>
          <w:rFonts w:ascii="標楷體" w:eastAsia="標楷體" w:hAnsi="標楷體" w:hint="eastAsia"/>
          <w:sz w:val="28"/>
          <w:szCs w:val="28"/>
        </w:rPr>
        <w:t>報基隆市政府申請介聘他校，並同時以書面通知當事人。</w:t>
      </w:r>
    </w:p>
    <w:p w:rsidR="00CC2DC2" w:rsidRPr="008F5265" w:rsidRDefault="00CC2DC2" w:rsidP="00F72B25">
      <w:pPr>
        <w:pStyle w:val="a5"/>
        <w:spacing w:line="460" w:lineRule="exact"/>
        <w:ind w:leftChars="0" w:left="588" w:rightChars="0" w:right="0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三、本校超額教師處理原則，依下列方式辦理，並經校務會議通過</w:t>
      </w:r>
      <w:r w:rsidRPr="008F526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8F5265">
        <w:rPr>
          <w:rFonts w:ascii="標楷體" w:eastAsia="標楷體" w:hAnsi="標楷體" w:hint="eastAsia"/>
          <w:sz w:val="28"/>
          <w:szCs w:val="28"/>
        </w:rPr>
        <w:t>報基隆市政府核備後實施：</w:t>
      </w:r>
    </w:p>
    <w:p w:rsidR="00CC2DC2" w:rsidRPr="008F5265" w:rsidRDefault="00CC2DC2" w:rsidP="00F72B25">
      <w:pPr>
        <w:spacing w:line="460" w:lineRule="exact"/>
        <w:ind w:leftChars="75" w:left="10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（一）以教師自願申請介聘他校者為優先，如自願申請介聘他校人數超過其超額人數時，依</w:t>
      </w:r>
      <w:r w:rsidRPr="008F5265">
        <w:rPr>
          <w:rFonts w:ascii="標楷體" w:eastAsia="標楷體" w:hAnsi="標楷體" w:hint="eastAsia"/>
          <w:b/>
          <w:sz w:val="28"/>
          <w:szCs w:val="28"/>
        </w:rPr>
        <w:t>到職本校日期最早者</w:t>
      </w:r>
      <w:r w:rsidRPr="008F5265">
        <w:rPr>
          <w:rFonts w:ascii="標楷體" w:eastAsia="標楷體" w:hAnsi="標楷體" w:hint="eastAsia"/>
          <w:sz w:val="28"/>
          <w:szCs w:val="28"/>
        </w:rPr>
        <w:t>優先排序。</w:t>
      </w:r>
    </w:p>
    <w:p w:rsidR="00CC2DC2" w:rsidRPr="008F5265" w:rsidRDefault="00CC2DC2" w:rsidP="00F72B25">
      <w:pPr>
        <w:spacing w:line="460" w:lineRule="exact"/>
        <w:ind w:leftChars="75" w:left="10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（二）如無教師自願調動者，由超額班別(普通班或資源班)教師，依</w:t>
      </w:r>
      <w:r w:rsidRPr="008F5265">
        <w:rPr>
          <w:rFonts w:ascii="標楷體" w:eastAsia="標楷體" w:hAnsi="標楷體" w:hint="eastAsia"/>
          <w:b/>
          <w:sz w:val="28"/>
          <w:szCs w:val="28"/>
        </w:rPr>
        <w:t>到職本校日期最晚者</w:t>
      </w:r>
      <w:r w:rsidRPr="008F5265">
        <w:rPr>
          <w:rFonts w:ascii="標楷體" w:eastAsia="標楷體" w:hAnsi="標楷體" w:hint="eastAsia"/>
          <w:sz w:val="28"/>
          <w:szCs w:val="28"/>
        </w:rPr>
        <w:t>排序介聘他校。</w:t>
      </w:r>
      <w:r w:rsidR="00ED1435" w:rsidRPr="00280FF1">
        <w:rPr>
          <w:rFonts w:ascii="標楷體" w:eastAsia="標楷體" w:hAnsi="標楷體" w:hint="eastAsia"/>
          <w:sz w:val="28"/>
          <w:szCs w:val="28"/>
          <w:u w:val="single"/>
        </w:rPr>
        <w:t>但非自願超額教師日後回聘本校時，到職日期依其最初任職本校日期為準。</w:t>
      </w:r>
    </w:p>
    <w:p w:rsidR="00CC2DC2" w:rsidRPr="008F5265" w:rsidRDefault="00CC2DC2" w:rsidP="00F72B25">
      <w:pPr>
        <w:pStyle w:val="a3"/>
        <w:spacing w:line="460" w:lineRule="exact"/>
        <w:ind w:left="135" w:firstLineChars="0" w:firstLine="0"/>
        <w:jc w:val="both"/>
        <w:rPr>
          <w:rFonts w:ascii="標楷體" w:hAnsi="標楷體"/>
          <w:szCs w:val="28"/>
        </w:rPr>
      </w:pPr>
      <w:r w:rsidRPr="008F5265">
        <w:rPr>
          <w:rFonts w:ascii="標楷體" w:hAnsi="標楷體" w:hint="eastAsia"/>
          <w:szCs w:val="28"/>
        </w:rPr>
        <w:t>（三）</w:t>
      </w:r>
      <w:r w:rsidRPr="008F5265">
        <w:rPr>
          <w:rFonts w:ascii="標楷體" w:hAnsi="標楷體"/>
          <w:szCs w:val="28"/>
        </w:rPr>
        <w:t>遇</w:t>
      </w:r>
      <w:r w:rsidRPr="008F5265">
        <w:rPr>
          <w:rFonts w:ascii="標楷體" w:hAnsi="標楷體" w:hint="eastAsia"/>
          <w:b/>
          <w:szCs w:val="28"/>
        </w:rPr>
        <w:t>到職本校日期</w:t>
      </w:r>
      <w:r w:rsidRPr="008F5265">
        <w:rPr>
          <w:rFonts w:ascii="標楷體" w:hAnsi="標楷體"/>
          <w:szCs w:val="28"/>
        </w:rPr>
        <w:t>相同時以</w:t>
      </w:r>
      <w:r w:rsidRPr="008F5265">
        <w:rPr>
          <w:rFonts w:ascii="標楷體" w:hAnsi="標楷體" w:hint="eastAsia"/>
          <w:szCs w:val="28"/>
        </w:rPr>
        <w:t>下列方式</w:t>
      </w:r>
      <w:r w:rsidRPr="008F5265">
        <w:rPr>
          <w:rFonts w:ascii="標楷體" w:hAnsi="標楷體"/>
          <w:szCs w:val="28"/>
        </w:rPr>
        <w:t>決定排序</w:t>
      </w:r>
      <w:r w:rsidRPr="008F5265">
        <w:rPr>
          <w:rFonts w:ascii="標楷體" w:hAnsi="標楷體" w:hint="eastAsia"/>
          <w:szCs w:val="28"/>
        </w:rPr>
        <w:t>：</w:t>
      </w:r>
    </w:p>
    <w:p w:rsidR="00CC2DC2" w:rsidRPr="008F5265" w:rsidRDefault="00CC2DC2" w:rsidP="00F72B25">
      <w:pPr>
        <w:pStyle w:val="a3"/>
        <w:spacing w:line="460" w:lineRule="exact"/>
        <w:ind w:leftChars="400" w:left="1240" w:hangingChars="100" w:hanging="280"/>
        <w:jc w:val="both"/>
        <w:rPr>
          <w:rFonts w:ascii="標楷體" w:hAnsi="標楷體"/>
          <w:szCs w:val="28"/>
        </w:rPr>
      </w:pPr>
      <w:r w:rsidRPr="008F5265">
        <w:rPr>
          <w:rFonts w:ascii="標楷體" w:hAnsi="標楷體" w:hint="eastAsia"/>
          <w:szCs w:val="28"/>
        </w:rPr>
        <w:t>1.優先依順序保障英語教師及民俗體育專長教師，但以持有該科別教師證並繼續擔任該科教學者為限。</w:t>
      </w:r>
    </w:p>
    <w:p w:rsidR="00CC2DC2" w:rsidRPr="008F5265" w:rsidRDefault="00CC2DC2" w:rsidP="00F72B25">
      <w:pPr>
        <w:pStyle w:val="a3"/>
        <w:spacing w:line="460" w:lineRule="exact"/>
        <w:ind w:leftChars="400" w:left="1240" w:hangingChars="100" w:hanging="280"/>
        <w:jc w:val="both"/>
        <w:rPr>
          <w:szCs w:val="28"/>
        </w:rPr>
      </w:pPr>
      <w:r w:rsidRPr="008F5265">
        <w:rPr>
          <w:rFonts w:hint="eastAsia"/>
          <w:szCs w:val="28"/>
        </w:rPr>
        <w:t>2.</w:t>
      </w:r>
      <w:r w:rsidRPr="008F5265">
        <w:rPr>
          <w:rFonts w:ascii="標楷體" w:hAnsi="標楷體" w:hint="eastAsia"/>
          <w:szCs w:val="28"/>
        </w:rPr>
        <w:t>其餘依資績計算由少至多排序，資績計算方式依當年度基隆市</w:t>
      </w:r>
      <w:r w:rsidRPr="008F5265">
        <w:rPr>
          <w:rFonts w:ascii="標楷體" w:hAnsi="標楷體"/>
          <w:szCs w:val="28"/>
        </w:rPr>
        <w:t>減班超額教師遷調積分計算表</w:t>
      </w:r>
      <w:r w:rsidRPr="008F5265">
        <w:rPr>
          <w:rFonts w:ascii="標楷體" w:hAnsi="標楷體" w:hint="eastAsia"/>
          <w:szCs w:val="28"/>
        </w:rPr>
        <w:t>。</w:t>
      </w:r>
    </w:p>
    <w:p w:rsidR="00CC2DC2" w:rsidRPr="008F5265" w:rsidRDefault="00CC2DC2" w:rsidP="00F72B25">
      <w:pPr>
        <w:spacing w:line="460" w:lineRule="exact"/>
        <w:ind w:leftChars="47" w:left="95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（四）若校內某科別教師只有一位，且持有該科別教師證並繼續擔任該科教學者，則該教師得排除前列各款之適用。</w:t>
      </w:r>
    </w:p>
    <w:p w:rsidR="00CC2DC2" w:rsidRPr="008F5265" w:rsidRDefault="00CC2DC2" w:rsidP="00F72B25">
      <w:pPr>
        <w:spacing w:line="460" w:lineRule="exact"/>
        <w:ind w:leftChars="47" w:left="95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>（五）當年度已核定有案之服兵役、公假一年以上、留職停薪之教師，不列入超額員額內核計，惟若即將屆滿復職並於新學年之始(</w:t>
      </w:r>
      <w:smartTag w:uri="urn:schemas-microsoft-com:office:smarttags" w:element="chsdate">
        <w:smartTagPr>
          <w:attr w:name="Year" w:val="2007"/>
          <w:attr w:name="Month" w:val="8"/>
          <w:attr w:name="Day" w:val="1"/>
          <w:attr w:name="IsLunarDate" w:val="False"/>
          <w:attr w:name="IsROCDate" w:val="False"/>
        </w:smartTagPr>
        <w:r w:rsidRPr="008F5265">
          <w:rPr>
            <w:rFonts w:ascii="標楷體" w:eastAsia="標楷體" w:hAnsi="標楷體" w:hint="eastAsia"/>
            <w:sz w:val="28"/>
            <w:szCs w:val="28"/>
          </w:rPr>
          <w:t>八月一日</w:t>
        </w:r>
      </w:smartTag>
      <w:r w:rsidRPr="008F5265">
        <w:rPr>
          <w:rFonts w:ascii="標楷體" w:eastAsia="標楷體" w:hAnsi="標楷體" w:hint="eastAsia"/>
          <w:sz w:val="28"/>
          <w:szCs w:val="28"/>
        </w:rPr>
        <w:t>)即可復職者，列入超額員額內處理。</w:t>
      </w:r>
    </w:p>
    <w:p w:rsidR="00CC2DC2" w:rsidRPr="008F5265" w:rsidRDefault="00CC2DC2" w:rsidP="00F72B25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F5265">
        <w:rPr>
          <w:rFonts w:ascii="標楷體" w:eastAsia="標楷體" w:hAnsi="標楷體" w:hint="eastAsia"/>
          <w:sz w:val="28"/>
          <w:szCs w:val="28"/>
        </w:rPr>
        <w:t xml:space="preserve"> （六）</w:t>
      </w:r>
      <w:r w:rsidRPr="008F5265">
        <w:rPr>
          <w:rFonts w:ascii="標楷體" w:eastAsia="標楷體" w:hAnsi="標楷體" w:hint="eastAsia"/>
          <w:b/>
          <w:sz w:val="28"/>
          <w:szCs w:val="28"/>
        </w:rPr>
        <w:t>到職本校日期</w:t>
      </w:r>
      <w:r w:rsidRPr="008F5265">
        <w:rPr>
          <w:rFonts w:ascii="標楷體" w:eastAsia="標楷體" w:hAnsi="標楷體" w:hint="eastAsia"/>
          <w:sz w:val="28"/>
          <w:szCs w:val="28"/>
        </w:rPr>
        <w:t>不包含代理代課</w:t>
      </w:r>
      <w:r w:rsidR="00ED1435">
        <w:rPr>
          <w:rFonts w:ascii="標楷體" w:eastAsia="標楷體" w:hAnsi="標楷體" w:hint="eastAsia"/>
          <w:sz w:val="28"/>
          <w:szCs w:val="28"/>
        </w:rPr>
        <w:t>年資</w:t>
      </w:r>
      <w:r w:rsidRPr="008F5265">
        <w:rPr>
          <w:rFonts w:ascii="標楷體" w:eastAsia="標楷體" w:hAnsi="標楷體" w:hint="eastAsia"/>
          <w:sz w:val="28"/>
          <w:szCs w:val="28"/>
        </w:rPr>
        <w:t>。</w:t>
      </w:r>
    </w:p>
    <w:p w:rsidR="00ED1435" w:rsidRPr="00583729" w:rsidRDefault="00CC2DC2" w:rsidP="00F72B25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83729">
        <w:rPr>
          <w:rFonts w:ascii="標楷體" w:eastAsia="標楷體" w:hAnsi="標楷體" w:hint="eastAsia"/>
          <w:sz w:val="28"/>
          <w:szCs w:val="28"/>
          <w:u w:val="single"/>
        </w:rPr>
        <w:t>四、</w:t>
      </w:r>
      <w:r w:rsidR="00ED1435" w:rsidRPr="00583729">
        <w:rPr>
          <w:rFonts w:ascii="標楷體" w:eastAsia="標楷體" w:hAnsi="標楷體" w:hint="eastAsia"/>
          <w:sz w:val="28"/>
          <w:szCs w:val="28"/>
          <w:u w:val="single"/>
        </w:rPr>
        <w:t>本原則</w:t>
      </w:r>
      <w:r w:rsidR="00280FF1" w:rsidRPr="00583729">
        <w:rPr>
          <w:rFonts w:ascii="標楷體" w:eastAsia="標楷體" w:hAnsi="標楷體" w:hint="eastAsia"/>
          <w:sz w:val="28"/>
          <w:szCs w:val="28"/>
          <w:u w:val="single"/>
        </w:rPr>
        <w:t>如有</w:t>
      </w:r>
      <w:r w:rsidR="00ED1435" w:rsidRPr="00583729">
        <w:rPr>
          <w:rFonts w:ascii="標楷體" w:eastAsia="標楷體" w:hAnsi="標楷體" w:hint="eastAsia"/>
          <w:sz w:val="28"/>
          <w:szCs w:val="28"/>
          <w:u w:val="single"/>
        </w:rPr>
        <w:t>未盡事宜</w:t>
      </w:r>
      <w:r w:rsidR="00280FF1" w:rsidRPr="00583729">
        <w:rPr>
          <w:rFonts w:ascii="標楷體" w:eastAsia="標楷體" w:hAnsi="標楷體" w:hint="eastAsia"/>
          <w:sz w:val="28"/>
          <w:szCs w:val="28"/>
          <w:u w:val="single"/>
        </w:rPr>
        <w:t>，悉</w:t>
      </w:r>
      <w:r w:rsidR="00ED1435" w:rsidRPr="00583729">
        <w:rPr>
          <w:rFonts w:ascii="標楷體" w:eastAsia="標楷體" w:hAnsi="標楷體" w:hint="eastAsia"/>
          <w:sz w:val="28"/>
          <w:szCs w:val="28"/>
          <w:u w:val="single"/>
        </w:rPr>
        <w:t>依「基隆市政府所屬各級學校超額教師介聘他校服務作業實施要點」規定辦理。</w:t>
      </w:r>
    </w:p>
    <w:p w:rsidR="001B3EF0" w:rsidRPr="00CC2DC2" w:rsidRDefault="00ED1435" w:rsidP="00F72B25">
      <w:pPr>
        <w:spacing w:line="460" w:lineRule="exact"/>
        <w:ind w:left="560" w:hangingChars="200" w:hanging="560"/>
        <w:jc w:val="both"/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C2DC2" w:rsidRPr="008F5265">
        <w:rPr>
          <w:rFonts w:ascii="標楷體" w:eastAsia="標楷體" w:hAnsi="標楷體" w:hint="eastAsia"/>
          <w:sz w:val="28"/>
          <w:szCs w:val="28"/>
        </w:rPr>
        <w:t>本原則經校務會議通過後並函報基隆市政府核備後實施，修正時亦同。</w:t>
      </w:r>
    </w:p>
    <w:sectPr w:rsidR="001B3EF0" w:rsidRPr="00CC2DC2" w:rsidSect="00F72B25">
      <w:pgSz w:w="11906" w:h="16838"/>
      <w:pgMar w:top="1134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3F" w:rsidRDefault="0066293F" w:rsidP="00225CCF">
      <w:r>
        <w:separator/>
      </w:r>
    </w:p>
  </w:endnote>
  <w:endnote w:type="continuationSeparator" w:id="0">
    <w:p w:rsidR="0066293F" w:rsidRDefault="0066293F" w:rsidP="002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3F" w:rsidRDefault="0066293F" w:rsidP="00225CCF">
      <w:r>
        <w:separator/>
      </w:r>
    </w:p>
  </w:footnote>
  <w:footnote w:type="continuationSeparator" w:id="0">
    <w:p w:rsidR="0066293F" w:rsidRDefault="0066293F" w:rsidP="0022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2"/>
    <w:rsid w:val="0008741C"/>
    <w:rsid w:val="001B3EF0"/>
    <w:rsid w:val="00225CCF"/>
    <w:rsid w:val="00280FF1"/>
    <w:rsid w:val="00576427"/>
    <w:rsid w:val="00583729"/>
    <w:rsid w:val="005E609A"/>
    <w:rsid w:val="0066293F"/>
    <w:rsid w:val="008F5265"/>
    <w:rsid w:val="00961D7E"/>
    <w:rsid w:val="009B58A6"/>
    <w:rsid w:val="009D5B71"/>
    <w:rsid w:val="00BC55EB"/>
    <w:rsid w:val="00C06DEC"/>
    <w:rsid w:val="00CC2DC2"/>
    <w:rsid w:val="00CD7EC5"/>
    <w:rsid w:val="00DD05BE"/>
    <w:rsid w:val="00ED1435"/>
    <w:rsid w:val="00F72B25"/>
    <w:rsid w:val="00F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8C71E-0882-49AE-B30B-E320AA90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DC2"/>
    <w:pPr>
      <w:ind w:left="1260" w:hangingChars="450" w:hanging="12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CC2DC2"/>
    <w:rPr>
      <w:rFonts w:ascii="Times New Roman" w:eastAsia="標楷體" w:hAnsi="Times New Roman" w:cs="Times New Roman"/>
      <w:sz w:val="28"/>
      <w:szCs w:val="24"/>
    </w:rPr>
  </w:style>
  <w:style w:type="paragraph" w:styleId="a5">
    <w:name w:val="Block Text"/>
    <w:basedOn w:val="a"/>
    <w:rsid w:val="00CC2DC2"/>
    <w:pPr>
      <w:ind w:leftChars="450" w:left="1080" w:rightChars="642" w:right="1541"/>
    </w:pPr>
  </w:style>
  <w:style w:type="paragraph" w:styleId="a6">
    <w:name w:val="Balloon Text"/>
    <w:basedOn w:val="a"/>
    <w:link w:val="a7"/>
    <w:uiPriority w:val="99"/>
    <w:semiHidden/>
    <w:unhideWhenUsed/>
    <w:rsid w:val="0008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874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5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CC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5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C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2017-08-28T04:31:00Z</cp:lastPrinted>
  <dcterms:created xsi:type="dcterms:W3CDTF">2017-09-25T04:35:00Z</dcterms:created>
  <dcterms:modified xsi:type="dcterms:W3CDTF">2017-10-02T01:31:00Z</dcterms:modified>
</cp:coreProperties>
</file>