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p w:rsidR="001E5C06" w:rsidRDefault="001E5C06" w:rsidP="00EA590E">
      <w:pPr>
        <w:pStyle w:val="affd"/>
        <w:spacing w:before="36"/>
        <w:ind w:left="720"/>
        <w:rPr>
          <w:lang w:eastAsia="zh-HK"/>
        </w:rPr>
      </w:pPr>
      <w:r>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0" w:name="_Toc100903871"/>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0"/>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284"/>
        <w:gridCol w:w="992"/>
        <w:gridCol w:w="1134"/>
        <w:gridCol w:w="1134"/>
        <w:gridCol w:w="1417"/>
        <w:gridCol w:w="1276"/>
        <w:gridCol w:w="1204"/>
        <w:gridCol w:w="1205"/>
        <w:gridCol w:w="1205"/>
        <w:gridCol w:w="1205"/>
        <w:gridCol w:w="1205"/>
        <w:gridCol w:w="1205"/>
      </w:tblGrid>
      <w:tr w:rsidR="0068673D" w:rsidRPr="005D2FBE" w:rsidTr="004A190B">
        <w:trPr>
          <w:cantSplit/>
          <w:trHeight w:val="321"/>
          <w:jc w:val="center"/>
        </w:trPr>
        <w:tc>
          <w:tcPr>
            <w:tcW w:w="14170" w:type="dxa"/>
            <w:gridSpan w:val="13"/>
            <w:shd w:val="clear" w:color="auto" w:fill="CCC0D9" w:themeFill="accent4" w:themeFillTint="66"/>
          </w:tcPr>
          <w:p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w:t>
            </w:r>
            <w:r w:rsidR="0050084C">
              <w:rPr>
                <w:rFonts w:ascii="標楷體" w:eastAsia="標楷體" w:hint="eastAsia"/>
                <w:kern w:val="0"/>
                <w:sz w:val="28"/>
                <w:szCs w:val="32"/>
              </w:rPr>
              <w:t>111學年度</w:t>
            </w:r>
            <w:r w:rsidR="00FA0CD1">
              <w:rPr>
                <w:rFonts w:ascii="標楷體" w:eastAsia="標楷體" w:hint="eastAsia"/>
                <w:kern w:val="0"/>
                <w:sz w:val="28"/>
                <w:szCs w:val="32"/>
              </w:rPr>
              <w:t>東信</w:t>
            </w:r>
            <w:r w:rsidRPr="005D2FBE">
              <w:rPr>
                <w:rFonts w:ascii="標楷體" w:eastAsia="標楷體" w:hint="eastAsia"/>
                <w:kern w:val="0"/>
                <w:sz w:val="28"/>
                <w:szCs w:val="32"/>
              </w:rPr>
              <w:t>國民小學六年級畢業考後至畢業前之課程規劃</w:t>
            </w:r>
          </w:p>
        </w:tc>
      </w:tr>
      <w:tr w:rsidR="0068673D" w:rsidTr="004A190B">
        <w:trPr>
          <w:cantSplit/>
          <w:trHeight w:val="1134"/>
          <w:jc w:val="center"/>
        </w:trPr>
        <w:tc>
          <w:tcPr>
            <w:tcW w:w="704" w:type="dxa"/>
            <w:shd w:val="clear" w:color="auto" w:fill="FFFFFF"/>
            <w:textDirection w:val="tbRlV"/>
            <w:vAlign w:val="center"/>
          </w:tcPr>
          <w:p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sidRPr="00F558E7">
              <w:rPr>
                <w:rFonts w:ascii="標楷體" w:eastAsia="標楷體" w:hAnsi="標楷體" w:hint="eastAsia"/>
                <w:color w:val="FF0000"/>
                <w:kern w:val="0"/>
              </w:rPr>
              <w:t>11</w:t>
            </w:r>
            <w:r w:rsidR="00F558E7" w:rsidRPr="00F558E7">
              <w:rPr>
                <w:rFonts w:ascii="標楷體" w:eastAsia="標楷體" w:hAnsi="標楷體" w:hint="eastAsia"/>
                <w:color w:val="FF0000"/>
                <w:kern w:val="0"/>
              </w:rPr>
              <w:t>2</w:t>
            </w:r>
            <w:r w:rsidRPr="00F558E7">
              <w:rPr>
                <w:rFonts w:ascii="標楷體" w:eastAsia="標楷體" w:hAnsi="標楷體" w:hint="eastAsia"/>
                <w:color w:val="FF0000"/>
                <w:kern w:val="0"/>
              </w:rPr>
              <w:t>年5月00日至</w:t>
            </w:r>
            <w:r w:rsidR="00EE2C63" w:rsidRPr="00F558E7">
              <w:rPr>
                <w:rFonts w:ascii="標楷體" w:eastAsia="標楷體" w:hAnsi="標楷體" w:hint="eastAsia"/>
                <w:color w:val="FF0000"/>
                <w:kern w:val="0"/>
              </w:rPr>
              <w:t>11</w:t>
            </w:r>
            <w:r w:rsidR="00F558E7" w:rsidRPr="00F558E7">
              <w:rPr>
                <w:rFonts w:ascii="標楷體" w:eastAsia="標楷體" w:hAnsi="標楷體" w:hint="eastAsia"/>
                <w:color w:val="FF0000"/>
                <w:kern w:val="0"/>
              </w:rPr>
              <w:t>2</w:t>
            </w:r>
            <w:r w:rsidRPr="00F558E7">
              <w:rPr>
                <w:rFonts w:ascii="標楷體" w:eastAsia="標楷體" w:hAnsi="標楷體" w:hint="eastAsia"/>
                <w:color w:val="FF0000"/>
                <w:kern w:val="0"/>
              </w:rPr>
              <w:t>年6月00日</w:t>
            </w:r>
            <w:r w:rsidRPr="00867CFF">
              <w:rPr>
                <w:rFonts w:ascii="標楷體" w:eastAsia="標楷體" w:hAnsi="標楷體" w:hint="eastAsia"/>
                <w:kern w:val="0"/>
              </w:rPr>
              <w:t>(畢業典禮)</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若六年級課程於後詳列週進度表，則可省略課程描述，直接加註頁碼</w:t>
            </w:r>
            <w:r>
              <w:rPr>
                <w:rFonts w:ascii="標楷體" w:eastAsia="標楷體" w:hAnsi="標楷體" w:hint="eastAsia"/>
              </w:rPr>
              <w:t>)</w:t>
            </w:r>
          </w:p>
          <w:p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rsidR="0068673D" w:rsidRDefault="0068673D" w:rsidP="00FD2CF6">
            <w:pPr>
              <w:spacing w:line="0" w:lineRule="atLeast"/>
              <w:ind w:left="524" w:hangingChars="291" w:hanging="524"/>
              <w:rPr>
                <w:rFonts w:ascii="標楷體" w:eastAsia="標楷體" w:hAnsi="標楷體"/>
                <w:bCs/>
                <w:sz w:val="18"/>
                <w:szCs w:val="18"/>
              </w:rPr>
            </w:pPr>
          </w:p>
        </w:tc>
      </w:tr>
      <w:tr w:rsidR="0068673D" w:rsidTr="001303C2">
        <w:trPr>
          <w:cantSplit/>
          <w:trHeight w:val="321"/>
          <w:jc w:val="center"/>
        </w:trPr>
        <w:tc>
          <w:tcPr>
            <w:tcW w:w="988" w:type="dxa"/>
            <w:gridSpan w:val="2"/>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992"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1134"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11056" w:type="dxa"/>
            <w:gridSpan w:val="9"/>
            <w:shd w:val="clear" w:color="auto" w:fill="FFFFFF"/>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1303C2" w:rsidTr="001303C2">
        <w:trPr>
          <w:cantSplit/>
          <w:trHeight w:val="33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3827" w:type="dxa"/>
            <w:gridSpan w:val="3"/>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1204"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1205"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1205" w:type="dxa"/>
            <w:vMerge w:val="restart"/>
            <w:shd w:val="clear" w:color="auto" w:fill="FFFFFF"/>
            <w:vAlign w:val="center"/>
            <w:hideMark/>
          </w:tcPr>
          <w:p w:rsidR="0068673D" w:rsidRPr="00CF04B8" w:rsidRDefault="0068673D" w:rsidP="001303C2">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Pr>
                <w:rFonts w:ascii="標楷體" w:eastAsia="標楷體" w:hAnsi="標楷體" w:hint="eastAsia"/>
                <w:bCs/>
                <w:szCs w:val="18"/>
              </w:rPr>
              <w:t>科</w:t>
            </w:r>
            <w:r w:rsidR="001303C2">
              <w:rPr>
                <w:rFonts w:ascii="標楷體" w:eastAsia="標楷體" w:hAnsi="標楷體" w:hint="eastAsia"/>
                <w:bCs/>
                <w:szCs w:val="18"/>
              </w:rPr>
              <w:t>學</w:t>
            </w:r>
          </w:p>
        </w:tc>
        <w:tc>
          <w:tcPr>
            <w:tcW w:w="1205"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r>
              <w:rPr>
                <w:rFonts w:ascii="標楷體" w:eastAsia="標楷體" w:hAnsi="標楷體" w:hint="eastAsia"/>
                <w:bCs/>
                <w:szCs w:val="18"/>
              </w:rPr>
              <w:t>與人文</w:t>
            </w:r>
          </w:p>
        </w:tc>
        <w:tc>
          <w:tcPr>
            <w:tcW w:w="1205"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205"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1303C2" w:rsidTr="001303C2">
        <w:trPr>
          <w:cantSplit/>
          <w:trHeight w:val="39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1417" w:type="dxa"/>
            <w:shd w:val="clear" w:color="auto" w:fill="FFFFFF"/>
            <w:vAlign w:val="center"/>
            <w:hideMark/>
          </w:tcPr>
          <w:p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1276" w:type="dxa"/>
            <w:shd w:val="clear" w:color="auto" w:fill="FFFFFF"/>
            <w:vAlign w:val="center"/>
          </w:tcPr>
          <w:p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1204"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r>
      <w:tr w:rsidR="001303C2" w:rsidTr="001303C2">
        <w:trPr>
          <w:cantSplit/>
          <w:trHeight w:val="582"/>
          <w:jc w:val="center"/>
        </w:trPr>
        <w:tc>
          <w:tcPr>
            <w:tcW w:w="988" w:type="dxa"/>
            <w:gridSpan w:val="2"/>
            <w:shd w:val="clear" w:color="auto" w:fill="FFFFFF"/>
            <w:vAlign w:val="center"/>
          </w:tcPr>
          <w:p w:rsidR="001303C2" w:rsidRPr="00CF04B8" w:rsidRDefault="001303C2" w:rsidP="001303C2">
            <w:pPr>
              <w:spacing w:line="0" w:lineRule="atLeast"/>
              <w:jc w:val="center"/>
              <w:rPr>
                <w:rFonts w:ascii="標楷體" w:eastAsia="標楷體" w:hAnsi="標楷體"/>
                <w:bCs/>
                <w:szCs w:val="18"/>
              </w:rPr>
            </w:pPr>
            <w:r w:rsidRPr="00CF04B8">
              <w:rPr>
                <w:rFonts w:ascii="標楷體" w:eastAsia="標楷體" w:hAnsi="標楷體" w:hint="eastAsia"/>
                <w:bCs/>
                <w:szCs w:val="18"/>
              </w:rPr>
              <w:lastRenderedPageBreak/>
              <w:t>15</w:t>
            </w:r>
          </w:p>
        </w:tc>
        <w:tc>
          <w:tcPr>
            <w:tcW w:w="992" w:type="dxa"/>
            <w:shd w:val="clear" w:color="auto" w:fill="FFFFFF"/>
            <w:vAlign w:val="center"/>
          </w:tcPr>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1134" w:type="dxa"/>
            <w:shd w:val="clear" w:color="auto" w:fill="FFFFFF"/>
            <w:vAlign w:val="center"/>
          </w:tcPr>
          <w:p w:rsidR="001303C2" w:rsidRDefault="001303C2" w:rsidP="001303C2">
            <w:pPr>
              <w:jc w:val="center"/>
              <w:rPr>
                <w:rFonts w:eastAsia="標楷體"/>
              </w:rPr>
            </w:pPr>
          </w:p>
        </w:tc>
        <w:tc>
          <w:tcPr>
            <w:tcW w:w="113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417" w:type="dxa"/>
            <w:shd w:val="clear" w:color="auto" w:fill="FFFFFF"/>
            <w:vAlign w:val="center"/>
          </w:tcPr>
          <w:p w:rsidR="001303C2" w:rsidRDefault="001303C2" w:rsidP="001303C2">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5" w:type="dxa"/>
            <w:shd w:val="clear" w:color="auto" w:fill="FFFFFF"/>
            <w:vAlign w:val="center"/>
          </w:tcPr>
          <w:p w:rsidR="001303C2" w:rsidRDefault="001303C2" w:rsidP="001303C2">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20"/>
              </w:rPr>
            </w:pPr>
          </w:p>
        </w:tc>
        <w:tc>
          <w:tcPr>
            <w:tcW w:w="1205" w:type="dxa"/>
            <w:shd w:val="clear" w:color="auto" w:fill="FFFFFF"/>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r>
      <w:tr w:rsidR="001303C2" w:rsidTr="001303C2">
        <w:trPr>
          <w:cantSplit/>
          <w:trHeight w:val="582"/>
          <w:jc w:val="center"/>
        </w:trPr>
        <w:tc>
          <w:tcPr>
            <w:tcW w:w="988" w:type="dxa"/>
            <w:gridSpan w:val="2"/>
            <w:shd w:val="clear" w:color="auto" w:fill="FFFFFF"/>
            <w:vAlign w:val="center"/>
          </w:tcPr>
          <w:p w:rsidR="001303C2" w:rsidRPr="00CF04B8" w:rsidRDefault="001303C2" w:rsidP="001303C2">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992" w:type="dxa"/>
            <w:shd w:val="clear" w:color="auto" w:fill="FFFFFF"/>
            <w:vAlign w:val="center"/>
          </w:tcPr>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303C2" w:rsidRPr="00F60C6D" w:rsidRDefault="001303C2" w:rsidP="001303C2">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1134" w:type="dxa"/>
            <w:shd w:val="clear" w:color="auto" w:fill="FFFFFF"/>
            <w:vAlign w:val="center"/>
          </w:tcPr>
          <w:p w:rsidR="001303C2" w:rsidRDefault="001303C2" w:rsidP="001303C2">
            <w:pPr>
              <w:spacing w:line="300" w:lineRule="exact"/>
              <w:jc w:val="center"/>
              <w:rPr>
                <w:rFonts w:eastAsia="標楷體"/>
              </w:rPr>
            </w:pPr>
            <w:r w:rsidRPr="000541B7">
              <w:rPr>
                <w:rFonts w:eastAsia="標楷體"/>
              </w:rPr>
              <w:t>第二次成績評量</w:t>
            </w:r>
          </w:p>
        </w:tc>
        <w:tc>
          <w:tcPr>
            <w:tcW w:w="113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417" w:type="dxa"/>
            <w:shd w:val="clear" w:color="auto" w:fill="FFFFFF"/>
            <w:vAlign w:val="center"/>
          </w:tcPr>
          <w:p w:rsidR="001303C2" w:rsidRDefault="001303C2" w:rsidP="001303C2">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5" w:type="dxa"/>
            <w:shd w:val="clear" w:color="auto" w:fill="FFFFFF"/>
            <w:vAlign w:val="center"/>
          </w:tcPr>
          <w:p w:rsidR="001303C2" w:rsidRDefault="001303C2" w:rsidP="001303C2">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20"/>
              </w:rPr>
            </w:pPr>
          </w:p>
        </w:tc>
        <w:tc>
          <w:tcPr>
            <w:tcW w:w="1205" w:type="dxa"/>
            <w:shd w:val="clear" w:color="auto" w:fill="FFFFFF"/>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r>
      <w:tr w:rsidR="001303C2" w:rsidTr="001303C2">
        <w:trPr>
          <w:cantSplit/>
          <w:trHeight w:val="582"/>
          <w:jc w:val="center"/>
        </w:trPr>
        <w:tc>
          <w:tcPr>
            <w:tcW w:w="988" w:type="dxa"/>
            <w:gridSpan w:val="2"/>
            <w:shd w:val="clear" w:color="auto" w:fill="FFFFFF"/>
            <w:vAlign w:val="center"/>
          </w:tcPr>
          <w:p w:rsidR="001303C2" w:rsidRPr="00CF04B8" w:rsidRDefault="001303C2" w:rsidP="001303C2">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992" w:type="dxa"/>
            <w:shd w:val="clear" w:color="auto" w:fill="FFFFFF"/>
            <w:vAlign w:val="center"/>
          </w:tcPr>
          <w:p w:rsidR="001303C2"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303C2" w:rsidRDefault="001303C2" w:rsidP="001303C2">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1134" w:type="dxa"/>
            <w:shd w:val="clear" w:color="auto" w:fill="FFFFFF"/>
            <w:vAlign w:val="center"/>
          </w:tcPr>
          <w:p w:rsidR="001303C2" w:rsidRDefault="001303C2" w:rsidP="001303C2">
            <w:pPr>
              <w:jc w:val="center"/>
              <w:rPr>
                <w:rFonts w:eastAsia="標楷體"/>
              </w:rPr>
            </w:pPr>
          </w:p>
        </w:tc>
        <w:tc>
          <w:tcPr>
            <w:tcW w:w="1134" w:type="dxa"/>
            <w:shd w:val="clear" w:color="auto" w:fill="FFFFFF"/>
            <w:vAlign w:val="center"/>
          </w:tcPr>
          <w:p w:rsidR="001303C2" w:rsidRDefault="001303C2" w:rsidP="001303C2">
            <w:pPr>
              <w:spacing w:line="0" w:lineRule="atLeast"/>
              <w:jc w:val="center"/>
              <w:rPr>
                <w:rFonts w:ascii="標楷體" w:eastAsia="標楷體" w:hAnsi="標楷體"/>
                <w:bCs/>
                <w:sz w:val="18"/>
                <w:szCs w:val="18"/>
              </w:rPr>
            </w:pPr>
          </w:p>
        </w:tc>
        <w:tc>
          <w:tcPr>
            <w:tcW w:w="1417" w:type="dxa"/>
            <w:shd w:val="clear" w:color="auto" w:fill="FFFFFF"/>
            <w:vAlign w:val="center"/>
          </w:tcPr>
          <w:p w:rsidR="001303C2" w:rsidRDefault="001303C2" w:rsidP="001303C2">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5" w:type="dxa"/>
            <w:shd w:val="clear" w:color="auto" w:fill="FFFFFF"/>
            <w:vAlign w:val="center"/>
          </w:tcPr>
          <w:p w:rsidR="001303C2" w:rsidRDefault="001303C2" w:rsidP="001303C2">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20"/>
              </w:rPr>
            </w:pPr>
          </w:p>
        </w:tc>
        <w:tc>
          <w:tcPr>
            <w:tcW w:w="1205" w:type="dxa"/>
            <w:shd w:val="clear" w:color="auto" w:fill="FFFFFF"/>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r>
      <w:tr w:rsidR="001303C2" w:rsidTr="001303C2">
        <w:trPr>
          <w:cantSplit/>
          <w:trHeight w:val="582"/>
          <w:jc w:val="center"/>
        </w:trPr>
        <w:tc>
          <w:tcPr>
            <w:tcW w:w="988" w:type="dxa"/>
            <w:gridSpan w:val="2"/>
            <w:shd w:val="clear" w:color="auto" w:fill="FFFFFF"/>
            <w:vAlign w:val="center"/>
          </w:tcPr>
          <w:p w:rsidR="001303C2" w:rsidRPr="00CF04B8" w:rsidRDefault="001303C2" w:rsidP="001303C2">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992" w:type="dxa"/>
            <w:shd w:val="clear" w:color="auto" w:fill="FFFFFF"/>
            <w:vAlign w:val="center"/>
          </w:tcPr>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303C2" w:rsidRPr="00F60C6D" w:rsidRDefault="001303C2" w:rsidP="001303C2">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1134" w:type="dxa"/>
            <w:shd w:val="clear" w:color="auto" w:fill="FFFFFF"/>
            <w:vAlign w:val="center"/>
          </w:tcPr>
          <w:p w:rsidR="001303C2" w:rsidRDefault="001303C2" w:rsidP="001303C2">
            <w:pPr>
              <w:jc w:val="center"/>
              <w:rPr>
                <w:rFonts w:eastAsia="標楷體"/>
              </w:rPr>
            </w:pPr>
          </w:p>
        </w:tc>
        <w:tc>
          <w:tcPr>
            <w:tcW w:w="1134" w:type="dxa"/>
            <w:shd w:val="clear" w:color="auto" w:fill="FFFFFF"/>
            <w:vAlign w:val="center"/>
          </w:tcPr>
          <w:p w:rsidR="001303C2" w:rsidRDefault="001303C2" w:rsidP="001303C2">
            <w:pPr>
              <w:spacing w:line="0" w:lineRule="atLeast"/>
              <w:jc w:val="center"/>
              <w:rPr>
                <w:rFonts w:ascii="標楷體" w:eastAsia="標楷體" w:hAnsi="標楷體"/>
                <w:bCs/>
                <w:sz w:val="18"/>
                <w:szCs w:val="18"/>
              </w:rPr>
            </w:pPr>
          </w:p>
        </w:tc>
        <w:tc>
          <w:tcPr>
            <w:tcW w:w="1417" w:type="dxa"/>
            <w:shd w:val="clear" w:color="auto" w:fill="FFFFFF"/>
            <w:vAlign w:val="center"/>
          </w:tcPr>
          <w:p w:rsidR="001303C2" w:rsidRDefault="001303C2" w:rsidP="001303C2">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p>
        </w:tc>
        <w:tc>
          <w:tcPr>
            <w:tcW w:w="1205" w:type="dxa"/>
            <w:shd w:val="clear" w:color="auto" w:fill="FFFFFF"/>
            <w:vAlign w:val="center"/>
          </w:tcPr>
          <w:p w:rsidR="001303C2" w:rsidRDefault="001303C2" w:rsidP="001303C2">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20"/>
              </w:rPr>
            </w:pPr>
          </w:p>
        </w:tc>
        <w:tc>
          <w:tcPr>
            <w:tcW w:w="1205" w:type="dxa"/>
            <w:shd w:val="clear" w:color="auto" w:fill="FFFFFF"/>
          </w:tcPr>
          <w:p w:rsidR="001303C2" w:rsidRDefault="001303C2" w:rsidP="001303C2">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p>
        </w:tc>
      </w:tr>
      <w:tr w:rsidR="001303C2" w:rsidTr="001303C2">
        <w:trPr>
          <w:cantSplit/>
          <w:trHeight w:val="582"/>
          <w:jc w:val="center"/>
        </w:trPr>
        <w:tc>
          <w:tcPr>
            <w:tcW w:w="988" w:type="dxa"/>
            <w:gridSpan w:val="2"/>
            <w:shd w:val="clear" w:color="auto" w:fill="FFFFFF"/>
            <w:vAlign w:val="center"/>
          </w:tcPr>
          <w:p w:rsidR="001303C2" w:rsidRPr="00CF04B8" w:rsidRDefault="001303C2" w:rsidP="001303C2">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992" w:type="dxa"/>
            <w:shd w:val="clear" w:color="auto" w:fill="FFFFFF"/>
            <w:vAlign w:val="center"/>
          </w:tcPr>
          <w:p w:rsidR="001303C2"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1303C2" w:rsidRPr="00F60C6D" w:rsidRDefault="001303C2" w:rsidP="001303C2">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303C2" w:rsidRDefault="001303C2" w:rsidP="001303C2">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1134" w:type="dxa"/>
            <w:shd w:val="clear" w:color="auto" w:fill="FFFFFF"/>
            <w:vAlign w:val="center"/>
          </w:tcPr>
          <w:p w:rsidR="001303C2" w:rsidRDefault="001303C2" w:rsidP="001303C2">
            <w:pPr>
              <w:jc w:val="center"/>
              <w:rPr>
                <w:rFonts w:eastAsia="標楷體"/>
              </w:rPr>
            </w:pPr>
            <w:r>
              <w:rPr>
                <w:rFonts w:eastAsia="標楷體" w:hint="eastAsia"/>
              </w:rPr>
              <w:t>畢業典禮</w:t>
            </w:r>
          </w:p>
        </w:tc>
        <w:tc>
          <w:tcPr>
            <w:tcW w:w="1134" w:type="dxa"/>
            <w:shd w:val="clear" w:color="auto" w:fill="FFFFFF"/>
            <w:vAlign w:val="center"/>
          </w:tcPr>
          <w:p w:rsidR="001303C2" w:rsidRDefault="001303C2" w:rsidP="001303C2">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1417" w:type="dxa"/>
            <w:shd w:val="clear" w:color="auto" w:fill="FFFFFF"/>
            <w:vAlign w:val="center"/>
          </w:tcPr>
          <w:p w:rsidR="001303C2" w:rsidRDefault="001303C2" w:rsidP="001303C2">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76"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04" w:type="dxa"/>
            <w:shd w:val="clear" w:color="auto" w:fill="FFFFFF"/>
            <w:vAlign w:val="center"/>
          </w:tcPr>
          <w:p w:rsidR="001303C2" w:rsidRDefault="001303C2" w:rsidP="001303C2">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1303C2" w:rsidRDefault="001303C2" w:rsidP="001303C2">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1303C2" w:rsidRDefault="001303C2" w:rsidP="001303C2">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1205" w:type="dxa"/>
            <w:shd w:val="clear" w:color="auto" w:fill="FFFFFF"/>
            <w:vAlign w:val="center"/>
          </w:tcPr>
          <w:p w:rsidR="001303C2" w:rsidRDefault="001303C2" w:rsidP="001303C2">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1303C2" w:rsidRDefault="001303C2" w:rsidP="001303C2">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AA40E1" w:rsidP="00B24E4A">
      <w:pPr>
        <w:pStyle w:val="affd"/>
        <w:spacing w:before="36"/>
        <w:ind w:left="720"/>
      </w:pPr>
      <w:bookmarkStart w:id="14" w:name="_Toc100903875"/>
      <w:r>
        <w:rPr>
          <w:rFonts w:hint="eastAsia"/>
        </w:rPr>
        <w:t>(二)一年級第二學期</w:t>
      </w:r>
      <w:r w:rsidR="00DA50FA">
        <w:rPr>
          <w:rFonts w:hint="eastAsia"/>
        </w:rPr>
        <w:t>（表4-2）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p w:rsidR="00AA40E1" w:rsidRDefault="00AA40E1" w:rsidP="000D3018">
      <w:pPr>
        <w:pStyle w:val="affd"/>
        <w:spacing w:before="36"/>
        <w:ind w:left="720"/>
      </w:pPr>
      <w:bookmarkStart w:id="17" w:name="_Toc3223083"/>
      <w:bookmarkStart w:id="18" w:name="_Toc100903878"/>
      <w:r w:rsidRPr="00B24E4A">
        <w:rPr>
          <w:rFonts w:hint="eastAsia"/>
        </w:rPr>
        <w:t>(二) 二年級第二學期</w:t>
      </w:r>
      <w:r w:rsidR="00A51F45">
        <w:rPr>
          <w:rFonts w:hint="eastAsia"/>
        </w:rPr>
        <w:t>（表4-4）</w:t>
      </w:r>
      <w:bookmarkEnd w:id="18"/>
    </w:p>
    <w:p w:rsidR="00AA40E1" w:rsidRDefault="00EC71D8" w:rsidP="00B24E4A">
      <w:pPr>
        <w:pStyle w:val="aff9"/>
        <w:spacing w:before="90" w:after="90"/>
        <w:ind w:left="240"/>
      </w:pPr>
      <w:bookmarkStart w:id="19" w:name="_Toc100903879"/>
      <w:r>
        <w:rPr>
          <w:rFonts w:hint="eastAsia"/>
        </w:rPr>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t>(二) 三年級第二學期</w:t>
      </w:r>
      <w:r w:rsidR="00A51F45">
        <w:rPr>
          <w:rFonts w:hint="eastAsia"/>
        </w:rPr>
        <w:t>（表4-6）</w:t>
      </w:r>
      <w:bookmarkEnd w:id="21"/>
    </w:p>
    <w:p w:rsidR="00F558E7" w:rsidRDefault="00EC71D8" w:rsidP="00F558E7">
      <w:pPr>
        <w:pStyle w:val="aff9"/>
        <w:spacing w:before="90" w:after="90"/>
        <w:ind w:left="240"/>
      </w:pPr>
      <w:bookmarkStart w:id="22"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F558E7" w:rsidP="0027557C">
      <w:pPr>
        <w:pStyle w:val="affd"/>
        <w:spacing w:before="36"/>
        <w:ind w:left="720"/>
        <w:rPr>
          <w:color w:val="FF0000"/>
          <w:sz w:val="28"/>
          <w:u w:val="single"/>
        </w:rPr>
      </w:pPr>
      <w:bookmarkStart w:id="24"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AA40E1" w:rsidP="00B24E4A">
      <w:pPr>
        <w:pStyle w:val="affd"/>
        <w:spacing w:before="36"/>
        <w:ind w:left="720"/>
      </w:pPr>
      <w:bookmarkStart w:id="27" w:name="_Toc100903887"/>
      <w:r w:rsidRPr="00B24E4A">
        <w:rPr>
          <w:rFonts w:hint="eastAsia"/>
        </w:rPr>
        <w:t>(二) 五年級第二學期</w:t>
      </w:r>
      <w:r w:rsidR="00A51F45">
        <w:rPr>
          <w:rFonts w:hint="eastAsia"/>
        </w:rPr>
        <w:t>（表4-10）</w:t>
      </w:r>
      <w:bookmarkEnd w:id="27"/>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8" w:name="_Toc100903888"/>
      <w:r>
        <w:rPr>
          <w:rFonts w:hint="eastAsia"/>
        </w:rPr>
        <w:lastRenderedPageBreak/>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9"/>
        <w:gridCol w:w="992"/>
        <w:gridCol w:w="992"/>
        <w:gridCol w:w="992"/>
        <w:gridCol w:w="992"/>
        <w:gridCol w:w="1134"/>
        <w:gridCol w:w="1299"/>
        <w:gridCol w:w="1299"/>
        <w:gridCol w:w="1300"/>
        <w:gridCol w:w="72"/>
        <w:gridCol w:w="1227"/>
        <w:gridCol w:w="1299"/>
        <w:gridCol w:w="1301"/>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CA41C9">
        <w:trPr>
          <w:cantSplit/>
          <w:trHeight w:val="480"/>
          <w:jc w:val="center"/>
        </w:trPr>
        <w:tc>
          <w:tcPr>
            <w:tcW w:w="1838"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CA41C9">
        <w:trPr>
          <w:cantSplit/>
          <w:trHeight w:val="480"/>
          <w:jc w:val="center"/>
        </w:trPr>
        <w:tc>
          <w:tcPr>
            <w:tcW w:w="472"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6" w:type="dxa"/>
            <w:gridSpan w:val="2"/>
            <w:vAlign w:val="center"/>
          </w:tcPr>
          <w:p w:rsidR="00ED47AF" w:rsidRDefault="00ED47AF" w:rsidP="004561F7">
            <w:pPr>
              <w:jc w:val="center"/>
              <w:rPr>
                <w:rFonts w:eastAsia="標楷體"/>
              </w:rPr>
            </w:pPr>
            <w:r>
              <w:rPr>
                <w:rFonts w:eastAsia="標楷體" w:hint="eastAsia"/>
              </w:rPr>
              <w:t>國語文</w:t>
            </w:r>
          </w:p>
        </w:tc>
        <w:tc>
          <w:tcPr>
            <w:tcW w:w="9072"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閩南語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客家語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原住民語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英語</w:t>
            </w:r>
          </w:p>
        </w:tc>
        <w:tc>
          <w:tcPr>
            <w:tcW w:w="9072"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數學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社會</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Pr="006058AD" w:rsidRDefault="00ED47AF" w:rsidP="00CA41C9">
            <w:pPr>
              <w:jc w:val="center"/>
              <w:rPr>
                <w:rFonts w:eastAsia="標楷體"/>
              </w:rPr>
            </w:pPr>
            <w:r w:rsidRPr="006058AD">
              <w:rPr>
                <w:rFonts w:ascii="標楷體" w:eastAsia="標楷體" w:hAnsi="標楷體" w:cs="華康楷書體W7" w:hint="eastAsia"/>
                <w:color w:val="FF0000"/>
              </w:rPr>
              <w:t>自然</w:t>
            </w:r>
            <w:r w:rsidR="00CA41C9">
              <w:rPr>
                <w:rFonts w:ascii="標楷體" w:eastAsia="標楷體" w:hAnsi="標楷體" w:cs="華康楷書體W7" w:hint="eastAsia"/>
                <w:color w:val="FF0000"/>
              </w:rPr>
              <w:t>科學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藝術與人文</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綜合活動</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健康與體育</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CA41C9" w:rsidTr="00CA41C9">
        <w:trPr>
          <w:cantSplit/>
          <w:trHeight w:val="480"/>
          <w:jc w:val="center"/>
        </w:trPr>
        <w:tc>
          <w:tcPr>
            <w:tcW w:w="42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週</w:t>
            </w:r>
          </w:p>
          <w:p w:rsidR="00CA41C9" w:rsidRDefault="00CA41C9" w:rsidP="00CA41C9">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日期</w:t>
            </w:r>
          </w:p>
        </w:tc>
        <w:tc>
          <w:tcPr>
            <w:tcW w:w="70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學校行事</w:t>
            </w:r>
          </w:p>
        </w:tc>
        <w:tc>
          <w:tcPr>
            <w:tcW w:w="5102" w:type="dxa"/>
            <w:gridSpan w:val="5"/>
            <w:shd w:val="clear" w:color="auto" w:fill="D9D9D9" w:themeFill="background1" w:themeFillShade="D9"/>
            <w:vAlign w:val="center"/>
          </w:tcPr>
          <w:p w:rsidR="00CA41C9" w:rsidRDefault="00CA41C9" w:rsidP="00CA41C9">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自然科學</w:t>
            </w:r>
          </w:p>
        </w:tc>
        <w:tc>
          <w:tcPr>
            <w:tcW w:w="1299"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綜合</w:t>
            </w:r>
          </w:p>
          <w:p w:rsidR="00CA41C9" w:rsidRDefault="00CA41C9" w:rsidP="00CA41C9">
            <w:pPr>
              <w:jc w:val="center"/>
              <w:rPr>
                <w:rFonts w:eastAsia="標楷體"/>
              </w:rPr>
            </w:pPr>
            <w:r>
              <w:rPr>
                <w:rFonts w:eastAsia="標楷體"/>
              </w:rPr>
              <w:t>活動</w:t>
            </w:r>
          </w:p>
        </w:tc>
        <w:tc>
          <w:tcPr>
            <w:tcW w:w="1301"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健康與體育</w:t>
            </w:r>
          </w:p>
        </w:tc>
      </w:tr>
      <w:tr w:rsidR="00CA41C9" w:rsidTr="00CA41C9">
        <w:trPr>
          <w:cantSplit/>
          <w:trHeight w:val="572"/>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3968" w:type="dxa"/>
            <w:gridSpan w:val="4"/>
            <w:shd w:val="clear" w:color="auto" w:fill="D9D9D9" w:themeFill="background1" w:themeFillShade="D9"/>
            <w:vAlign w:val="center"/>
          </w:tcPr>
          <w:p w:rsidR="00CA41C9" w:rsidRDefault="00CA41C9" w:rsidP="00CA41C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英語</w:t>
            </w: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cPr>
          <w:p w:rsidR="00CA41C9" w:rsidRDefault="00CA41C9" w:rsidP="00CA41C9">
            <w:pPr>
              <w:jc w:val="center"/>
              <w:rPr>
                <w:rFonts w:eastAsia="標楷體"/>
              </w:rPr>
            </w:pPr>
          </w:p>
        </w:tc>
      </w:tr>
      <w:tr w:rsidR="00CA41C9" w:rsidTr="00CA41C9">
        <w:trPr>
          <w:cantSplit/>
          <w:trHeight w:val="737"/>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國語文</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閩南語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客家語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原住</w:t>
            </w:r>
          </w:p>
          <w:p w:rsidR="00CA41C9" w:rsidRDefault="00CA41C9" w:rsidP="00CA41C9">
            <w:pPr>
              <w:jc w:val="center"/>
              <w:rPr>
                <w:rFonts w:eastAsia="標楷體"/>
              </w:rPr>
            </w:pPr>
            <w:r>
              <w:rPr>
                <w:rFonts w:eastAsia="標楷體"/>
              </w:rPr>
              <w:t>民語</w:t>
            </w:r>
          </w:p>
        </w:tc>
        <w:tc>
          <w:tcPr>
            <w:tcW w:w="1134"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extDirection w:val="tbRlV"/>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Pr="0033297E" w:rsidRDefault="00CA41C9" w:rsidP="00CA41C9">
            <w:pPr>
              <w:jc w:val="center"/>
              <w:rPr>
                <w:rFonts w:eastAsia="標楷體"/>
                <w:color w:val="FF0000"/>
              </w:rPr>
            </w:pPr>
            <w:r w:rsidRPr="0033297E">
              <w:rPr>
                <w:rFonts w:eastAsia="標楷體" w:hint="eastAsia"/>
                <w:color w:val="FF0000"/>
              </w:rPr>
              <w:t>1</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709" w:type="dxa"/>
            <w:vAlign w:val="center"/>
          </w:tcPr>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w:t>
            </w:r>
          </w:p>
        </w:tc>
        <w:tc>
          <w:tcPr>
            <w:tcW w:w="700" w:type="dxa"/>
            <w:gridSpan w:val="2"/>
            <w:vAlign w:val="center"/>
          </w:tcPr>
          <w:p w:rsidR="00CA41C9" w:rsidRDefault="00CA41C9" w:rsidP="00CA41C9">
            <w:pPr>
              <w:jc w:val="center"/>
              <w:rPr>
                <w:rFonts w:eastAsia="標楷體"/>
              </w:rPr>
            </w:pPr>
            <w:r>
              <w:rPr>
                <w:rFonts w:eastAsia="標楷體" w:hint="eastAsia"/>
              </w:rPr>
              <w:t>0905</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0909</w:t>
            </w:r>
          </w:p>
        </w:tc>
        <w:tc>
          <w:tcPr>
            <w:tcW w:w="709" w:type="dxa"/>
            <w:vAlign w:val="center"/>
          </w:tcPr>
          <w:p w:rsidR="00CA41C9" w:rsidRDefault="00CA41C9" w:rsidP="00CA41C9">
            <w:pPr>
              <w:jc w:val="center"/>
              <w:rPr>
                <w:rFonts w:eastAsia="標楷體"/>
              </w:rPr>
            </w:pPr>
            <w:r>
              <w:rPr>
                <w:rFonts w:eastAsia="標楷體" w:hint="eastAsia"/>
              </w:rPr>
              <w:t>9/9</w:t>
            </w:r>
            <w:r>
              <w:rPr>
                <w:rFonts w:eastAsia="標楷體" w:hint="eastAsia"/>
              </w:rPr>
              <w:t>補假一天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3</w:t>
            </w:r>
          </w:p>
        </w:tc>
        <w:tc>
          <w:tcPr>
            <w:tcW w:w="700" w:type="dxa"/>
            <w:gridSpan w:val="2"/>
            <w:vAlign w:val="center"/>
          </w:tcPr>
          <w:p w:rsidR="00CA41C9" w:rsidRDefault="00CA41C9" w:rsidP="00CA41C9">
            <w:pPr>
              <w:jc w:val="center"/>
              <w:rPr>
                <w:rFonts w:eastAsia="標楷體"/>
              </w:rPr>
            </w:pPr>
            <w:r>
              <w:rPr>
                <w:rFonts w:eastAsia="標楷體" w:hint="eastAsia"/>
              </w:rPr>
              <w:t>0912</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0916</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4</w:t>
            </w:r>
          </w:p>
        </w:tc>
        <w:tc>
          <w:tcPr>
            <w:tcW w:w="700" w:type="dxa"/>
            <w:gridSpan w:val="2"/>
            <w:vAlign w:val="center"/>
          </w:tcPr>
          <w:p w:rsidR="00CA41C9" w:rsidRDefault="00CA41C9" w:rsidP="00CA41C9">
            <w:pPr>
              <w:jc w:val="center"/>
              <w:rPr>
                <w:rFonts w:eastAsia="標楷體"/>
              </w:rPr>
            </w:pPr>
            <w:r>
              <w:rPr>
                <w:rFonts w:eastAsia="標楷體" w:hint="eastAsia"/>
              </w:rPr>
              <w:t>0919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0923</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5</w:t>
            </w:r>
          </w:p>
        </w:tc>
        <w:tc>
          <w:tcPr>
            <w:tcW w:w="700" w:type="dxa"/>
            <w:gridSpan w:val="2"/>
            <w:vAlign w:val="center"/>
          </w:tcPr>
          <w:p w:rsidR="00CA41C9" w:rsidRDefault="00CA41C9" w:rsidP="00CA41C9">
            <w:pPr>
              <w:jc w:val="center"/>
              <w:rPr>
                <w:rFonts w:eastAsia="標楷體"/>
              </w:rPr>
            </w:pPr>
            <w:r>
              <w:rPr>
                <w:rFonts w:eastAsia="標楷體" w:hint="eastAsia"/>
              </w:rPr>
              <w:t>0926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0930</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6</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1003</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lastRenderedPageBreak/>
              <w:t>7</w:t>
            </w:r>
          </w:p>
        </w:tc>
        <w:tc>
          <w:tcPr>
            <w:tcW w:w="700" w:type="dxa"/>
            <w:gridSpan w:val="2"/>
            <w:vAlign w:val="center"/>
          </w:tcPr>
          <w:p w:rsidR="00CA41C9" w:rsidRDefault="00CA41C9" w:rsidP="00CA41C9">
            <w:pPr>
              <w:jc w:val="center"/>
              <w:rPr>
                <w:rFonts w:eastAsia="標楷體"/>
              </w:rPr>
            </w:pPr>
            <w:r>
              <w:rPr>
                <w:rFonts w:eastAsia="標楷體" w:hint="eastAsia"/>
              </w:rPr>
              <w:t>1010</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1014</w:t>
            </w:r>
          </w:p>
        </w:tc>
        <w:tc>
          <w:tcPr>
            <w:tcW w:w="709" w:type="dxa"/>
            <w:vAlign w:val="center"/>
          </w:tcPr>
          <w:p w:rsidR="00CA41C9" w:rsidRDefault="00CA41C9" w:rsidP="00CA41C9">
            <w:pPr>
              <w:jc w:val="center"/>
              <w:rPr>
                <w:rFonts w:eastAsia="標楷體"/>
              </w:rPr>
            </w:pPr>
            <w:r>
              <w:rPr>
                <w:rFonts w:eastAsia="標楷體" w:hint="eastAsia"/>
              </w:rPr>
              <w:t>10/10</w:t>
            </w:r>
            <w:r>
              <w:rPr>
                <w:rFonts w:eastAsia="標楷體" w:hint="eastAsia"/>
              </w:rPr>
              <w:t>國慶日放假一天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8</w:t>
            </w:r>
          </w:p>
        </w:tc>
        <w:tc>
          <w:tcPr>
            <w:tcW w:w="700" w:type="dxa"/>
            <w:gridSpan w:val="2"/>
            <w:vAlign w:val="center"/>
          </w:tcPr>
          <w:p w:rsidR="00CA41C9" w:rsidRDefault="00CA41C9" w:rsidP="00CA41C9">
            <w:pPr>
              <w:jc w:val="center"/>
              <w:rPr>
                <w:rFonts w:eastAsia="標楷體"/>
              </w:rPr>
            </w:pPr>
            <w:r>
              <w:rPr>
                <w:rFonts w:eastAsia="標楷體" w:hint="eastAsia"/>
              </w:rPr>
              <w:t>1017</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1021</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9</w:t>
            </w:r>
          </w:p>
        </w:tc>
        <w:tc>
          <w:tcPr>
            <w:tcW w:w="700" w:type="dxa"/>
            <w:gridSpan w:val="2"/>
            <w:vAlign w:val="center"/>
          </w:tcPr>
          <w:p w:rsidR="00CA41C9" w:rsidRDefault="00CA41C9" w:rsidP="00CA41C9">
            <w:pPr>
              <w:jc w:val="center"/>
              <w:rPr>
                <w:rFonts w:eastAsia="標楷體"/>
              </w:rPr>
            </w:pPr>
            <w:r>
              <w:rPr>
                <w:rFonts w:eastAsia="標楷體" w:hint="eastAsia"/>
              </w:rPr>
              <w:t>1024</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1028</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10</w:t>
            </w:r>
          </w:p>
        </w:tc>
        <w:tc>
          <w:tcPr>
            <w:tcW w:w="700" w:type="dxa"/>
            <w:gridSpan w:val="2"/>
            <w:vAlign w:val="center"/>
          </w:tcPr>
          <w:p w:rsidR="00CA41C9" w:rsidRDefault="00CA41C9" w:rsidP="00CA41C9">
            <w:pPr>
              <w:jc w:val="center"/>
              <w:rPr>
                <w:rFonts w:eastAsia="標楷體"/>
              </w:rPr>
            </w:pPr>
            <w:r>
              <w:rPr>
                <w:rFonts w:eastAsia="標楷體" w:hint="eastAsia"/>
              </w:rPr>
              <w:t>1031</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1104</w:t>
            </w:r>
          </w:p>
        </w:tc>
        <w:tc>
          <w:tcPr>
            <w:tcW w:w="709" w:type="dxa"/>
            <w:vAlign w:val="center"/>
          </w:tcPr>
          <w:p w:rsidR="00CA41C9" w:rsidRDefault="00CA41C9" w:rsidP="00CA41C9">
            <w:pPr>
              <w:jc w:val="center"/>
              <w:rPr>
                <w:rFonts w:eastAsia="標楷體"/>
              </w:rPr>
            </w:pPr>
            <w:r w:rsidRPr="00141C1D">
              <w:rPr>
                <w:rFonts w:eastAsia="標楷體"/>
              </w:rPr>
              <w:t>第一次成績評量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11</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1107</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12</w:t>
            </w:r>
          </w:p>
        </w:tc>
        <w:tc>
          <w:tcPr>
            <w:tcW w:w="700" w:type="dxa"/>
            <w:gridSpan w:val="2"/>
            <w:vAlign w:val="center"/>
          </w:tcPr>
          <w:p w:rsidR="00CA41C9" w:rsidRDefault="00CA41C9" w:rsidP="00CA41C9">
            <w:pPr>
              <w:jc w:val="center"/>
              <w:rPr>
                <w:rFonts w:eastAsia="標楷體"/>
              </w:rPr>
            </w:pPr>
            <w:r>
              <w:rPr>
                <w:rFonts w:eastAsia="標楷體" w:hint="eastAsia"/>
              </w:rPr>
              <w:t>1114</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1118</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13</w:t>
            </w:r>
          </w:p>
        </w:tc>
        <w:tc>
          <w:tcPr>
            <w:tcW w:w="700" w:type="dxa"/>
            <w:gridSpan w:val="2"/>
            <w:vAlign w:val="center"/>
          </w:tcPr>
          <w:p w:rsidR="00CA41C9" w:rsidRDefault="00CA41C9" w:rsidP="00CA41C9">
            <w:pPr>
              <w:jc w:val="center"/>
              <w:rPr>
                <w:rFonts w:eastAsia="標楷體"/>
              </w:rPr>
            </w:pPr>
            <w:r>
              <w:rPr>
                <w:rFonts w:eastAsia="標楷體" w:hint="eastAsia"/>
              </w:rPr>
              <w:t>1121</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1125</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lastRenderedPageBreak/>
              <w:t>14</w:t>
            </w:r>
          </w:p>
        </w:tc>
        <w:tc>
          <w:tcPr>
            <w:tcW w:w="700" w:type="dxa"/>
            <w:gridSpan w:val="2"/>
            <w:vAlign w:val="center"/>
          </w:tcPr>
          <w:p w:rsidR="00CA41C9" w:rsidRDefault="00CA41C9" w:rsidP="00CA41C9">
            <w:pPr>
              <w:jc w:val="center"/>
              <w:rPr>
                <w:rFonts w:eastAsia="標楷體"/>
              </w:rPr>
            </w:pPr>
            <w:r>
              <w:rPr>
                <w:rFonts w:eastAsia="標楷體" w:hint="eastAsia"/>
              </w:rPr>
              <w:t>1128</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1202</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15</w:t>
            </w:r>
          </w:p>
        </w:tc>
        <w:tc>
          <w:tcPr>
            <w:tcW w:w="700" w:type="dxa"/>
            <w:gridSpan w:val="2"/>
            <w:vAlign w:val="center"/>
          </w:tcPr>
          <w:p w:rsidR="00CA41C9" w:rsidRDefault="00CA41C9" w:rsidP="00CA41C9">
            <w:pPr>
              <w:jc w:val="center"/>
              <w:rPr>
                <w:rFonts w:eastAsia="標楷體"/>
              </w:rPr>
            </w:pPr>
            <w:r>
              <w:rPr>
                <w:rFonts w:eastAsia="標楷體" w:hint="eastAsia"/>
              </w:rPr>
              <w:t>1205</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1209</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16</w:t>
            </w:r>
          </w:p>
        </w:tc>
        <w:tc>
          <w:tcPr>
            <w:tcW w:w="700" w:type="dxa"/>
            <w:gridSpan w:val="2"/>
            <w:vAlign w:val="center"/>
          </w:tcPr>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1212</w:t>
            </w:r>
          </w:p>
          <w:p w:rsidR="00CA41C9" w:rsidRPr="00013465" w:rsidRDefault="00CA41C9" w:rsidP="00CA41C9">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A41C9" w:rsidRPr="00013465"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17</w:t>
            </w:r>
          </w:p>
        </w:tc>
        <w:tc>
          <w:tcPr>
            <w:tcW w:w="700" w:type="dxa"/>
            <w:gridSpan w:val="2"/>
            <w:vAlign w:val="center"/>
          </w:tcPr>
          <w:p w:rsidR="00CA41C9" w:rsidRDefault="00CA41C9" w:rsidP="00CA41C9">
            <w:pPr>
              <w:jc w:val="center"/>
              <w:rPr>
                <w:rFonts w:eastAsia="標楷體"/>
              </w:rPr>
            </w:pPr>
            <w:r>
              <w:rPr>
                <w:rFonts w:eastAsia="標楷體" w:hint="eastAsia"/>
              </w:rPr>
              <w:t>1219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1223</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18</w:t>
            </w:r>
          </w:p>
        </w:tc>
        <w:tc>
          <w:tcPr>
            <w:tcW w:w="700" w:type="dxa"/>
            <w:gridSpan w:val="2"/>
            <w:vAlign w:val="center"/>
          </w:tcPr>
          <w:p w:rsidR="00CA41C9" w:rsidRDefault="00CA41C9" w:rsidP="00CA41C9">
            <w:pPr>
              <w:jc w:val="center"/>
              <w:rPr>
                <w:rFonts w:eastAsia="標楷體"/>
              </w:rPr>
            </w:pPr>
            <w:r>
              <w:rPr>
                <w:rFonts w:eastAsia="標楷體" w:hint="eastAsia"/>
              </w:rPr>
              <w:t>1226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1230</w:t>
            </w:r>
          </w:p>
        </w:tc>
        <w:tc>
          <w:tcPr>
            <w:tcW w:w="709"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19</w:t>
            </w:r>
          </w:p>
        </w:tc>
        <w:tc>
          <w:tcPr>
            <w:tcW w:w="700" w:type="dxa"/>
            <w:gridSpan w:val="2"/>
            <w:vAlign w:val="center"/>
          </w:tcPr>
          <w:p w:rsidR="00CA41C9" w:rsidRDefault="00CA41C9" w:rsidP="00CA41C9">
            <w:pPr>
              <w:jc w:val="center"/>
              <w:rPr>
                <w:rFonts w:eastAsia="標楷體"/>
              </w:rPr>
            </w:pPr>
            <w:r>
              <w:rPr>
                <w:rFonts w:eastAsia="標楷體" w:hint="eastAsia"/>
              </w:rPr>
              <w:t>0102</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0106</w:t>
            </w:r>
          </w:p>
        </w:tc>
        <w:tc>
          <w:tcPr>
            <w:tcW w:w="709" w:type="dxa"/>
            <w:vAlign w:val="center"/>
          </w:tcPr>
          <w:p w:rsidR="00CA41C9" w:rsidRDefault="00CA41C9" w:rsidP="00CA41C9">
            <w:pPr>
              <w:jc w:val="center"/>
              <w:rPr>
                <w:rFonts w:eastAsia="標楷體"/>
              </w:rPr>
            </w:pPr>
            <w:r>
              <w:rPr>
                <w:rFonts w:eastAsia="標楷體" w:hint="eastAsia"/>
              </w:rPr>
              <w:t>1/2</w:t>
            </w:r>
            <w:r>
              <w:rPr>
                <w:rFonts w:eastAsia="標楷體" w:hint="eastAsia"/>
              </w:rPr>
              <w:t>補假一天</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20</w:t>
            </w:r>
          </w:p>
        </w:tc>
        <w:tc>
          <w:tcPr>
            <w:tcW w:w="700" w:type="dxa"/>
            <w:gridSpan w:val="2"/>
            <w:vAlign w:val="center"/>
          </w:tcPr>
          <w:p w:rsidR="00CA41C9" w:rsidRDefault="00CA41C9" w:rsidP="00CA41C9">
            <w:pPr>
              <w:jc w:val="center"/>
              <w:rPr>
                <w:rFonts w:eastAsia="標楷體"/>
              </w:rPr>
            </w:pPr>
            <w:r>
              <w:rPr>
                <w:rFonts w:eastAsia="標楷體" w:hint="eastAsia"/>
              </w:rPr>
              <w:t>0109</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0113</w:t>
            </w:r>
          </w:p>
        </w:tc>
        <w:tc>
          <w:tcPr>
            <w:tcW w:w="709" w:type="dxa"/>
            <w:vAlign w:val="center"/>
          </w:tcPr>
          <w:p w:rsidR="00CA41C9" w:rsidRDefault="00CA41C9" w:rsidP="00CA41C9">
            <w:pPr>
              <w:jc w:val="center"/>
              <w:rPr>
                <w:rFonts w:eastAsia="標楷體"/>
              </w:rPr>
            </w:pPr>
            <w:r w:rsidRPr="00141C1D">
              <w:rPr>
                <w:rFonts w:eastAsia="標楷體"/>
              </w:rPr>
              <w:t>第二次成績評量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r w:rsidR="00CA41C9" w:rsidTr="00CA41C9">
        <w:trPr>
          <w:cantSplit/>
          <w:trHeight w:val="780"/>
          <w:jc w:val="center"/>
        </w:trPr>
        <w:tc>
          <w:tcPr>
            <w:tcW w:w="429" w:type="dxa"/>
            <w:vAlign w:val="center"/>
          </w:tcPr>
          <w:p w:rsidR="00CA41C9" w:rsidRDefault="00CA41C9" w:rsidP="00CA41C9">
            <w:pPr>
              <w:jc w:val="center"/>
              <w:rPr>
                <w:rFonts w:eastAsia="標楷體"/>
              </w:rPr>
            </w:pPr>
            <w:r>
              <w:rPr>
                <w:rFonts w:eastAsia="標楷體" w:hint="eastAsia"/>
              </w:rPr>
              <w:t>21</w:t>
            </w:r>
          </w:p>
        </w:tc>
        <w:tc>
          <w:tcPr>
            <w:tcW w:w="700" w:type="dxa"/>
            <w:gridSpan w:val="2"/>
            <w:vAlign w:val="center"/>
          </w:tcPr>
          <w:p w:rsidR="00CA41C9" w:rsidRDefault="00CA41C9" w:rsidP="00CA41C9">
            <w:pPr>
              <w:jc w:val="center"/>
              <w:rPr>
                <w:rFonts w:eastAsia="標楷體"/>
              </w:rPr>
            </w:pPr>
            <w:r>
              <w:rPr>
                <w:rFonts w:eastAsia="標楷體" w:hint="eastAsia"/>
              </w:rPr>
              <w:t>0116</w:t>
            </w:r>
          </w:p>
          <w:p w:rsidR="00CA41C9" w:rsidRDefault="00CA41C9" w:rsidP="00CA41C9">
            <w:pPr>
              <w:jc w:val="center"/>
              <w:rPr>
                <w:rFonts w:eastAsia="標楷體"/>
              </w:rPr>
            </w:pPr>
            <w:r>
              <w:rPr>
                <w:rFonts w:eastAsia="標楷體" w:hint="eastAsia"/>
              </w:rPr>
              <w:t>|</w:t>
            </w:r>
          </w:p>
          <w:p w:rsidR="00CA41C9" w:rsidRDefault="00CA41C9" w:rsidP="00CA41C9">
            <w:pPr>
              <w:jc w:val="center"/>
              <w:rPr>
                <w:rFonts w:eastAsia="標楷體"/>
              </w:rPr>
            </w:pPr>
            <w:r>
              <w:rPr>
                <w:rFonts w:eastAsia="標楷體" w:hint="eastAsia"/>
              </w:rPr>
              <w:t>0120</w:t>
            </w:r>
          </w:p>
        </w:tc>
        <w:tc>
          <w:tcPr>
            <w:tcW w:w="709" w:type="dxa"/>
            <w:vAlign w:val="center"/>
          </w:tcPr>
          <w:p w:rsidR="00CA41C9" w:rsidRDefault="00CA41C9" w:rsidP="00CA41C9">
            <w:pPr>
              <w:jc w:val="center"/>
              <w:rPr>
                <w:rFonts w:eastAsia="標楷體"/>
              </w:rPr>
            </w:pPr>
            <w:r w:rsidRPr="00141C1D">
              <w:rPr>
                <w:rFonts w:eastAsia="標楷體"/>
              </w:rPr>
              <w:t>1/20</w:t>
            </w:r>
            <w:r w:rsidRPr="00141C1D">
              <w:rPr>
                <w:rFonts w:eastAsia="標楷體"/>
              </w:rPr>
              <w:t>休業式</w:t>
            </w: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992"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0" w:type="dxa"/>
            <w:vAlign w:val="center"/>
          </w:tcPr>
          <w:p w:rsidR="00CA41C9" w:rsidRDefault="00CA41C9" w:rsidP="00CA41C9">
            <w:pPr>
              <w:jc w:val="center"/>
              <w:rPr>
                <w:rFonts w:eastAsia="標楷體"/>
              </w:rPr>
            </w:pPr>
          </w:p>
        </w:tc>
        <w:tc>
          <w:tcPr>
            <w:tcW w:w="1299" w:type="dxa"/>
            <w:gridSpan w:val="2"/>
            <w:vAlign w:val="center"/>
          </w:tcPr>
          <w:p w:rsidR="00CA41C9" w:rsidRDefault="00CA41C9" w:rsidP="00CA41C9">
            <w:pPr>
              <w:jc w:val="center"/>
              <w:rPr>
                <w:rFonts w:eastAsia="標楷體"/>
              </w:rPr>
            </w:pPr>
          </w:p>
        </w:tc>
        <w:tc>
          <w:tcPr>
            <w:tcW w:w="1299" w:type="dxa"/>
            <w:vAlign w:val="center"/>
          </w:tcPr>
          <w:p w:rsidR="00CA41C9" w:rsidRDefault="00CA41C9" w:rsidP="00CA41C9">
            <w:pPr>
              <w:jc w:val="center"/>
              <w:rPr>
                <w:rFonts w:eastAsia="標楷體"/>
              </w:rPr>
            </w:pPr>
          </w:p>
        </w:tc>
        <w:tc>
          <w:tcPr>
            <w:tcW w:w="1301" w:type="dxa"/>
          </w:tcPr>
          <w:p w:rsidR="00CA41C9" w:rsidRDefault="00CA41C9" w:rsidP="00CA41C9">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AA40E1" w:rsidRP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742466" w:rsidRDefault="00742466">
      <w:pPr>
        <w:widowControl/>
      </w:pPr>
      <w:r>
        <w:br w:type="page"/>
      </w:r>
    </w:p>
    <w:p w:rsidR="00AA40E1" w:rsidRPr="003C7AEE" w:rsidRDefault="00AA40E1" w:rsidP="00B24E4A">
      <w:pPr>
        <w:pStyle w:val="affd"/>
        <w:spacing w:before="36"/>
        <w:ind w:left="720"/>
      </w:pPr>
      <w:bookmarkStart w:id="30" w:name="_Toc100903890"/>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922"/>
        <w:gridCol w:w="1063"/>
        <w:gridCol w:w="1063"/>
        <w:gridCol w:w="1064"/>
        <w:gridCol w:w="1134"/>
        <w:gridCol w:w="1275"/>
        <w:gridCol w:w="1276"/>
        <w:gridCol w:w="1276"/>
        <w:gridCol w:w="1275"/>
        <w:gridCol w:w="1276"/>
        <w:gridCol w:w="1276"/>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8"/>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8"/>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CA41C9">
            <w:pPr>
              <w:jc w:val="center"/>
              <w:rPr>
                <w:rFonts w:eastAsia="標楷體"/>
              </w:rPr>
            </w:pPr>
            <w:r w:rsidRPr="006058AD">
              <w:rPr>
                <w:rFonts w:ascii="標楷體" w:eastAsia="標楷體" w:hAnsi="標楷體" w:cs="華康楷書體W7" w:hint="eastAsia"/>
                <w:color w:val="FF0000"/>
              </w:rPr>
              <w:t>自然科</w:t>
            </w:r>
            <w:r w:rsidR="00CA41C9">
              <w:rPr>
                <w:rFonts w:ascii="標楷體" w:eastAsia="標楷體" w:hAnsi="標楷體" w:cs="華康楷書體W7" w:hint="eastAsia"/>
                <w:color w:val="FF0000"/>
              </w:rPr>
              <w:t>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藝術與人文</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CA41C9" w:rsidTr="00CA41C9">
        <w:trPr>
          <w:cantSplit/>
          <w:trHeight w:val="480"/>
          <w:jc w:val="center"/>
        </w:trPr>
        <w:tc>
          <w:tcPr>
            <w:tcW w:w="430"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lastRenderedPageBreak/>
              <w:t>週</w:t>
            </w:r>
          </w:p>
          <w:p w:rsidR="00CA41C9" w:rsidRDefault="00CA41C9" w:rsidP="00CA41C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學校行事</w:t>
            </w:r>
          </w:p>
        </w:tc>
        <w:tc>
          <w:tcPr>
            <w:tcW w:w="5387" w:type="dxa"/>
            <w:gridSpan w:val="6"/>
            <w:shd w:val="clear" w:color="auto" w:fill="D9D9D9" w:themeFill="background1" w:themeFillShade="D9"/>
            <w:vAlign w:val="center"/>
          </w:tcPr>
          <w:p w:rsidR="00CA41C9" w:rsidRDefault="00CA41C9" w:rsidP="00CA41C9">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藝術</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綜合</w:t>
            </w:r>
          </w:p>
          <w:p w:rsidR="00CA41C9" w:rsidRDefault="00CA41C9" w:rsidP="00CA41C9">
            <w:pPr>
              <w:jc w:val="center"/>
              <w:rPr>
                <w:rFonts w:eastAsia="標楷體"/>
              </w:rPr>
            </w:pPr>
            <w:r>
              <w:rPr>
                <w:rFonts w:eastAsia="標楷體"/>
              </w:rPr>
              <w:t>活動</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健康與體育</w:t>
            </w:r>
          </w:p>
        </w:tc>
      </w:tr>
      <w:tr w:rsidR="00CA41C9" w:rsidTr="00CA41C9">
        <w:trPr>
          <w:cantSplit/>
          <w:trHeight w:val="572"/>
          <w:jc w:val="center"/>
        </w:trPr>
        <w:tc>
          <w:tcPr>
            <w:tcW w:w="430" w:type="dxa"/>
            <w:vMerge/>
            <w:shd w:val="clear" w:color="auto" w:fill="D9D9D9" w:themeFill="background1" w:themeFillShade="D9"/>
            <w:vAlign w:val="center"/>
          </w:tcPr>
          <w:p w:rsidR="00CA41C9" w:rsidRDefault="00CA41C9" w:rsidP="00CA41C9">
            <w:pPr>
              <w:jc w:val="center"/>
              <w:rPr>
                <w:rFonts w:eastAsia="標楷體"/>
              </w:rPr>
            </w:pPr>
          </w:p>
        </w:tc>
        <w:tc>
          <w:tcPr>
            <w:tcW w:w="699"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567"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4253" w:type="dxa"/>
            <w:gridSpan w:val="5"/>
            <w:shd w:val="clear" w:color="auto" w:fill="D9D9D9" w:themeFill="background1" w:themeFillShade="D9"/>
            <w:vAlign w:val="center"/>
          </w:tcPr>
          <w:p w:rsidR="00CA41C9" w:rsidRDefault="00CA41C9" w:rsidP="00CA41C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英語</w:t>
            </w: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tcPr>
          <w:p w:rsidR="00CA41C9" w:rsidRDefault="00CA41C9" w:rsidP="00CA41C9">
            <w:pPr>
              <w:jc w:val="center"/>
              <w:rPr>
                <w:rFonts w:eastAsia="標楷體"/>
              </w:rPr>
            </w:pPr>
          </w:p>
        </w:tc>
      </w:tr>
      <w:tr w:rsidR="00CA41C9" w:rsidTr="00CA41C9">
        <w:trPr>
          <w:cantSplit/>
          <w:trHeight w:val="737"/>
          <w:jc w:val="center"/>
        </w:trPr>
        <w:tc>
          <w:tcPr>
            <w:tcW w:w="430" w:type="dxa"/>
            <w:vMerge/>
            <w:shd w:val="clear" w:color="auto" w:fill="D9D9D9" w:themeFill="background1" w:themeFillShade="D9"/>
            <w:vAlign w:val="center"/>
          </w:tcPr>
          <w:p w:rsidR="00CA41C9" w:rsidRDefault="00CA41C9" w:rsidP="00CA41C9">
            <w:pPr>
              <w:jc w:val="center"/>
              <w:rPr>
                <w:rFonts w:eastAsia="標楷體"/>
              </w:rPr>
            </w:pPr>
          </w:p>
        </w:tc>
        <w:tc>
          <w:tcPr>
            <w:tcW w:w="699"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567"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1063" w:type="dxa"/>
            <w:gridSpan w:val="2"/>
            <w:shd w:val="clear" w:color="auto" w:fill="D9D9D9" w:themeFill="background1" w:themeFillShade="D9"/>
            <w:vAlign w:val="center"/>
          </w:tcPr>
          <w:p w:rsidR="00CA41C9" w:rsidRDefault="00CA41C9" w:rsidP="00CA41C9">
            <w:pPr>
              <w:jc w:val="center"/>
              <w:rPr>
                <w:rFonts w:eastAsia="標楷體"/>
              </w:rPr>
            </w:pPr>
            <w:r>
              <w:rPr>
                <w:rFonts w:eastAsia="標楷體"/>
              </w:rPr>
              <w:t>國語文</w:t>
            </w:r>
          </w:p>
        </w:tc>
        <w:tc>
          <w:tcPr>
            <w:tcW w:w="1063" w:type="dxa"/>
            <w:shd w:val="clear" w:color="auto" w:fill="D9D9D9" w:themeFill="background1" w:themeFillShade="D9"/>
            <w:vAlign w:val="center"/>
          </w:tcPr>
          <w:p w:rsidR="00CA41C9" w:rsidRDefault="00CA41C9" w:rsidP="00CA41C9">
            <w:pPr>
              <w:jc w:val="center"/>
              <w:rPr>
                <w:rFonts w:eastAsia="標楷體"/>
              </w:rPr>
            </w:pPr>
            <w:r>
              <w:rPr>
                <w:rFonts w:eastAsia="標楷體"/>
              </w:rPr>
              <w:t>閩南語</w:t>
            </w:r>
          </w:p>
        </w:tc>
        <w:tc>
          <w:tcPr>
            <w:tcW w:w="1063" w:type="dxa"/>
            <w:shd w:val="clear" w:color="auto" w:fill="D9D9D9" w:themeFill="background1" w:themeFillShade="D9"/>
            <w:vAlign w:val="center"/>
          </w:tcPr>
          <w:p w:rsidR="00CA41C9" w:rsidRDefault="00CA41C9" w:rsidP="00CA41C9">
            <w:pPr>
              <w:jc w:val="center"/>
              <w:rPr>
                <w:rFonts w:eastAsia="標楷體"/>
              </w:rPr>
            </w:pPr>
            <w:r>
              <w:rPr>
                <w:rFonts w:eastAsia="標楷體"/>
              </w:rPr>
              <w:t>客家語</w:t>
            </w:r>
          </w:p>
        </w:tc>
        <w:tc>
          <w:tcPr>
            <w:tcW w:w="1064" w:type="dxa"/>
            <w:shd w:val="clear" w:color="auto" w:fill="D9D9D9" w:themeFill="background1" w:themeFillShade="D9"/>
            <w:vAlign w:val="center"/>
          </w:tcPr>
          <w:p w:rsidR="00CA41C9" w:rsidRDefault="00CA41C9" w:rsidP="00CA41C9">
            <w:pPr>
              <w:jc w:val="center"/>
              <w:rPr>
                <w:rFonts w:eastAsia="標楷體"/>
              </w:rPr>
            </w:pPr>
            <w:r>
              <w:rPr>
                <w:rFonts w:eastAsia="標楷體"/>
              </w:rPr>
              <w:t>原住</w:t>
            </w:r>
          </w:p>
          <w:p w:rsidR="00CA41C9" w:rsidRDefault="00CA41C9" w:rsidP="00CA41C9">
            <w:pPr>
              <w:jc w:val="center"/>
              <w:rPr>
                <w:rFonts w:eastAsia="標楷體"/>
              </w:rPr>
            </w:pPr>
            <w:r>
              <w:rPr>
                <w:rFonts w:eastAsia="標楷體"/>
              </w:rPr>
              <w:t>民語</w:t>
            </w:r>
          </w:p>
        </w:tc>
        <w:tc>
          <w:tcPr>
            <w:tcW w:w="1134"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textDirection w:val="tbRlV"/>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567" w:type="dxa"/>
            <w:vAlign w:val="center"/>
          </w:tcPr>
          <w:p w:rsidR="00CA41C9" w:rsidRPr="0033297E" w:rsidRDefault="00CA41C9" w:rsidP="00CA41C9">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3</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567" w:type="dxa"/>
            <w:vAlign w:val="center"/>
          </w:tcPr>
          <w:p w:rsidR="00CA41C9" w:rsidRDefault="00CA41C9" w:rsidP="00CA41C9">
            <w:pPr>
              <w:jc w:val="center"/>
              <w:rPr>
                <w:rFonts w:eastAsia="標楷體"/>
              </w:rPr>
            </w:pPr>
            <w:r w:rsidRPr="000541B7">
              <w:rPr>
                <w:rFonts w:eastAsia="標楷體"/>
              </w:rPr>
              <w:t>2/28</w:t>
            </w:r>
            <w:r w:rsidRPr="000541B7">
              <w:rPr>
                <w:rFonts w:eastAsia="標楷體"/>
              </w:rPr>
              <w:t>放假一天</w:t>
            </w: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4</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5</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6</w:t>
            </w:r>
          </w:p>
        </w:tc>
        <w:tc>
          <w:tcPr>
            <w:tcW w:w="699" w:type="dxa"/>
            <w:gridSpan w:val="2"/>
            <w:vAlign w:val="center"/>
          </w:tcPr>
          <w:p w:rsidR="00CA41C9"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lastRenderedPageBreak/>
              <w:t>7</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8</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567" w:type="dxa"/>
            <w:vAlign w:val="center"/>
          </w:tcPr>
          <w:p w:rsidR="00CA41C9" w:rsidRPr="000541B7" w:rsidRDefault="00CA41C9" w:rsidP="00CA41C9">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9</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10</w:t>
            </w:r>
          </w:p>
        </w:tc>
        <w:tc>
          <w:tcPr>
            <w:tcW w:w="699" w:type="dxa"/>
            <w:gridSpan w:val="2"/>
            <w:vAlign w:val="center"/>
          </w:tcPr>
          <w:p w:rsidR="00CA41C9"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567" w:type="dxa"/>
            <w:vAlign w:val="center"/>
          </w:tcPr>
          <w:p w:rsidR="00CA41C9" w:rsidRDefault="00CA41C9" w:rsidP="00CA41C9">
            <w:pPr>
              <w:jc w:val="center"/>
              <w:rPr>
                <w:rFonts w:eastAsia="標楷體"/>
              </w:rPr>
            </w:pPr>
            <w:r w:rsidRPr="000541B7">
              <w:rPr>
                <w:rFonts w:eastAsia="標楷體"/>
              </w:rPr>
              <w:t>第一次成績評量</w:t>
            </w: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11</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12</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13</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lastRenderedPageBreak/>
              <w:t>14</w:t>
            </w:r>
          </w:p>
        </w:tc>
        <w:tc>
          <w:tcPr>
            <w:tcW w:w="699" w:type="dxa"/>
            <w:gridSpan w:val="2"/>
            <w:vAlign w:val="center"/>
          </w:tcPr>
          <w:p w:rsidR="00CA41C9"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15</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16</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567" w:type="dxa"/>
            <w:vAlign w:val="center"/>
          </w:tcPr>
          <w:p w:rsidR="001303C2" w:rsidRPr="000541B7" w:rsidRDefault="001303C2" w:rsidP="001303C2">
            <w:pPr>
              <w:spacing w:line="300" w:lineRule="exact"/>
              <w:jc w:val="center"/>
              <w:rPr>
                <w:rFonts w:eastAsia="標楷體"/>
              </w:rPr>
            </w:pPr>
            <w:r w:rsidRPr="000541B7">
              <w:rPr>
                <w:rFonts w:eastAsia="標楷體"/>
              </w:rPr>
              <w:t>第二次成績評量</w:t>
            </w:r>
          </w:p>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17</w:t>
            </w:r>
          </w:p>
        </w:tc>
        <w:tc>
          <w:tcPr>
            <w:tcW w:w="699" w:type="dxa"/>
            <w:gridSpan w:val="2"/>
            <w:vAlign w:val="center"/>
          </w:tcPr>
          <w:p w:rsidR="00CA41C9"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18</w:t>
            </w:r>
          </w:p>
        </w:tc>
        <w:tc>
          <w:tcPr>
            <w:tcW w:w="699" w:type="dxa"/>
            <w:gridSpan w:val="2"/>
            <w:vAlign w:val="center"/>
          </w:tcPr>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Pr="00F60C6D" w:rsidRDefault="00CA41C9" w:rsidP="00CA41C9">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567" w:type="dxa"/>
            <w:vAlign w:val="center"/>
          </w:tcPr>
          <w:p w:rsidR="00CA41C9" w:rsidRDefault="00CA41C9" w:rsidP="00CA41C9">
            <w:pPr>
              <w:jc w:val="center"/>
              <w:rPr>
                <w:rFonts w:eastAsia="標楷體"/>
              </w:rPr>
            </w:pP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r w:rsidR="00CA41C9" w:rsidTr="00CA41C9">
        <w:trPr>
          <w:cantSplit/>
          <w:trHeight w:val="780"/>
          <w:jc w:val="center"/>
        </w:trPr>
        <w:tc>
          <w:tcPr>
            <w:tcW w:w="430" w:type="dxa"/>
            <w:vAlign w:val="center"/>
          </w:tcPr>
          <w:p w:rsidR="00CA41C9" w:rsidRDefault="00CA41C9" w:rsidP="00CA41C9">
            <w:pPr>
              <w:jc w:val="center"/>
              <w:rPr>
                <w:rFonts w:eastAsia="標楷體"/>
              </w:rPr>
            </w:pPr>
            <w:r>
              <w:rPr>
                <w:rFonts w:eastAsia="標楷體" w:hint="eastAsia"/>
              </w:rPr>
              <w:t>19</w:t>
            </w:r>
          </w:p>
        </w:tc>
        <w:tc>
          <w:tcPr>
            <w:tcW w:w="699" w:type="dxa"/>
            <w:gridSpan w:val="2"/>
            <w:vAlign w:val="center"/>
          </w:tcPr>
          <w:p w:rsidR="00CA41C9"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CA41C9" w:rsidRPr="00F60C6D" w:rsidRDefault="00CA41C9" w:rsidP="00CA41C9">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A41C9" w:rsidRDefault="00CA41C9" w:rsidP="00CA41C9">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567" w:type="dxa"/>
            <w:vAlign w:val="center"/>
          </w:tcPr>
          <w:p w:rsidR="00CA41C9" w:rsidRDefault="001303C2" w:rsidP="001303C2">
            <w:pPr>
              <w:jc w:val="center"/>
              <w:rPr>
                <w:rFonts w:eastAsia="標楷體"/>
              </w:rPr>
            </w:pPr>
            <w:r>
              <w:rPr>
                <w:rFonts w:eastAsia="標楷體" w:hint="eastAsia"/>
              </w:rPr>
              <w:t>畢業典禮</w:t>
            </w:r>
          </w:p>
        </w:tc>
        <w:tc>
          <w:tcPr>
            <w:tcW w:w="1063" w:type="dxa"/>
            <w:gridSpan w:val="2"/>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3" w:type="dxa"/>
            <w:vAlign w:val="center"/>
          </w:tcPr>
          <w:p w:rsidR="00CA41C9" w:rsidRDefault="00CA41C9" w:rsidP="00CA41C9">
            <w:pPr>
              <w:jc w:val="center"/>
              <w:rPr>
                <w:rFonts w:eastAsia="標楷體"/>
              </w:rPr>
            </w:pPr>
          </w:p>
        </w:tc>
        <w:tc>
          <w:tcPr>
            <w:tcW w:w="1064" w:type="dxa"/>
            <w:vAlign w:val="center"/>
          </w:tcPr>
          <w:p w:rsidR="00CA41C9" w:rsidRDefault="00CA41C9" w:rsidP="00CA41C9">
            <w:pPr>
              <w:jc w:val="center"/>
              <w:rPr>
                <w:rFonts w:eastAsia="標楷體"/>
              </w:rPr>
            </w:pPr>
          </w:p>
        </w:tc>
        <w:tc>
          <w:tcPr>
            <w:tcW w:w="1134"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5" w:type="dxa"/>
            <w:vAlign w:val="center"/>
          </w:tcPr>
          <w:p w:rsidR="00CA41C9" w:rsidRDefault="00CA41C9" w:rsidP="00CA41C9">
            <w:pPr>
              <w:jc w:val="center"/>
              <w:rPr>
                <w:rFonts w:eastAsia="標楷體"/>
              </w:rPr>
            </w:pPr>
          </w:p>
        </w:tc>
        <w:tc>
          <w:tcPr>
            <w:tcW w:w="1276" w:type="dxa"/>
            <w:vAlign w:val="center"/>
          </w:tcPr>
          <w:p w:rsidR="00CA41C9" w:rsidRDefault="00CA41C9" w:rsidP="00CA41C9">
            <w:pPr>
              <w:jc w:val="center"/>
              <w:rPr>
                <w:rFonts w:eastAsia="標楷體"/>
              </w:rPr>
            </w:pPr>
          </w:p>
        </w:tc>
        <w:tc>
          <w:tcPr>
            <w:tcW w:w="1276" w:type="dxa"/>
          </w:tcPr>
          <w:p w:rsidR="00CA41C9" w:rsidRDefault="00CA41C9" w:rsidP="00CA41C9">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lastRenderedPageBreak/>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1303C2">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582FED" w:rsidRDefault="00582FED">
      <w:pPr>
        <w:widowControl/>
        <w:rPr>
          <w:rFonts w:ascii="標楷體" w:eastAsia="標楷體" w:hAnsi="標楷體"/>
          <w:color w:val="7030A0"/>
          <w:sz w:val="26"/>
          <w:szCs w:val="28"/>
        </w:rPr>
      </w:pPr>
    </w:p>
    <w:p w:rsidR="0035651D" w:rsidRDefault="006503A4" w:rsidP="0035651D">
      <w:pPr>
        <w:pStyle w:val="aff9"/>
        <w:spacing w:before="90" w:after="90"/>
        <w:ind w:left="240"/>
      </w:pPr>
      <w:bookmarkStart w:id="52"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8C248D" w:rsidRDefault="008C248D" w:rsidP="008C248D">
      <w:pPr>
        <w:pStyle w:val="affd"/>
        <w:spacing w:before="36" w:after="48"/>
        <w:ind w:left="720"/>
      </w:pPr>
      <w:bookmarkStart w:id="59"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9"/>
    </w:p>
    <w:p w:rsidR="008C248D" w:rsidRDefault="008C248D" w:rsidP="008C248D">
      <w:pPr>
        <w:pStyle w:val="affd"/>
        <w:spacing w:before="36" w:after="48"/>
        <w:ind w:left="720"/>
      </w:pPr>
      <w:bookmarkStart w:id="60"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0"/>
    </w:p>
    <w:p w:rsidR="008C248D" w:rsidRDefault="008C248D" w:rsidP="008C248D">
      <w:pPr>
        <w:pStyle w:val="affd"/>
        <w:spacing w:before="36" w:after="48"/>
        <w:ind w:left="720"/>
      </w:pPr>
      <w:bookmarkStart w:id="61"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1"/>
    </w:p>
    <w:p w:rsidR="001C68E4" w:rsidRDefault="001C68E4" w:rsidP="001C68E4">
      <w:pPr>
        <w:pStyle w:val="affd"/>
        <w:spacing w:before="36" w:after="48"/>
        <w:ind w:left="720"/>
      </w:pPr>
      <w:bookmarkStart w:id="62"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2"/>
    </w:p>
    <w:p w:rsidR="00F80783" w:rsidRDefault="00F80783" w:rsidP="00F80783">
      <w:pPr>
        <w:pStyle w:val="affd"/>
        <w:spacing w:before="36" w:after="48"/>
        <w:ind w:left="720"/>
      </w:pPr>
      <w:bookmarkStart w:id="63"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3"/>
    </w:p>
    <w:p w:rsidR="006F1D17" w:rsidRDefault="006F1D17" w:rsidP="006F1D17">
      <w:pPr>
        <w:pStyle w:val="affd"/>
        <w:spacing w:before="36" w:after="48"/>
        <w:ind w:left="720"/>
      </w:pPr>
      <w:bookmarkStart w:id="64"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4"/>
    </w:p>
    <w:p w:rsidR="006F1D17" w:rsidRDefault="006F1D17" w:rsidP="006F1D17">
      <w:pPr>
        <w:pStyle w:val="affd"/>
        <w:spacing w:before="36" w:after="48"/>
        <w:ind w:left="720"/>
      </w:pPr>
      <w:bookmarkStart w:id="65"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5"/>
    </w:p>
    <w:p w:rsidR="00D06F33" w:rsidRDefault="0061346B" w:rsidP="0061346B">
      <w:pPr>
        <w:pStyle w:val="affd"/>
        <w:spacing w:before="36" w:after="48"/>
        <w:ind w:left="720"/>
        <w:jc w:val="center"/>
      </w:pPr>
      <w:r w:rsidRPr="006B61AC">
        <w:rPr>
          <w:rFonts w:hint="eastAsia"/>
          <w:sz w:val="32"/>
          <w:szCs w:val="28"/>
        </w:rPr>
        <w:t>1</w:t>
      </w:r>
      <w:r>
        <w:rPr>
          <w:rFonts w:hint="eastAsia"/>
          <w:sz w:val="32"/>
          <w:szCs w:val="28"/>
        </w:rPr>
        <w:t>11</w:t>
      </w:r>
      <w:r w:rsidRPr="006B61AC">
        <w:rPr>
          <w:rFonts w:hint="eastAsia"/>
          <w:sz w:val="32"/>
          <w:szCs w:val="28"/>
        </w:rPr>
        <w:t>學年度六年級第一學期其他類課程計畫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276"/>
        <w:gridCol w:w="1276"/>
        <w:gridCol w:w="2126"/>
        <w:gridCol w:w="2410"/>
        <w:gridCol w:w="2126"/>
        <w:gridCol w:w="2268"/>
      </w:tblGrid>
      <w:tr w:rsidR="0061346B" w:rsidRPr="00C86B0D" w:rsidTr="00BE3A2B">
        <w:trPr>
          <w:trHeight w:val="585"/>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2409"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276" w:type="dxa"/>
            <w:vAlign w:val="center"/>
          </w:tcPr>
          <w:p w:rsidR="0061346B" w:rsidRPr="00911B27" w:rsidRDefault="0061346B" w:rsidP="00BE3A2B">
            <w:pPr>
              <w:spacing w:line="280" w:lineRule="exact"/>
              <w:jc w:val="center"/>
              <w:rPr>
                <w:rFonts w:eastAsia="標楷體"/>
                <w:color w:val="000000" w:themeColor="text1"/>
              </w:rPr>
            </w:pPr>
            <w:r w:rsidRPr="00911B27">
              <w:rPr>
                <w:rFonts w:eastAsia="標楷體" w:hint="eastAsia"/>
                <w:color w:val="000000" w:themeColor="text1"/>
              </w:rPr>
              <w:t>戶外教育</w:t>
            </w:r>
          </w:p>
        </w:tc>
        <w:tc>
          <w:tcPr>
            <w:tcW w:w="1276"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2126"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410"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40" w:lineRule="exact"/>
              <w:jc w:val="center"/>
              <w:rPr>
                <w:rFonts w:ascii="標楷體" w:eastAsia="標楷體" w:hAnsi="標楷體"/>
              </w:rPr>
            </w:pPr>
            <w:r w:rsidRPr="00C86B0D">
              <w:rPr>
                <w:rFonts w:ascii="標楷體" w:eastAsia="標楷體" w:hAnsi="標楷體"/>
              </w:rPr>
              <w:t>Jump &amp; Challenge</w:t>
            </w:r>
          </w:p>
          <w:p w:rsidR="0061346B" w:rsidRPr="00C86B0D" w:rsidRDefault="0061346B" w:rsidP="00BE3A2B">
            <w:pPr>
              <w:spacing w:line="280" w:lineRule="exact"/>
              <w:jc w:val="center"/>
              <w:rPr>
                <w:rFonts w:eastAsia="標楷體"/>
              </w:rPr>
            </w:pP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widowControl/>
              <w:spacing w:line="40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lastRenderedPageBreak/>
              <w:t>主題或內容</w:t>
            </w:r>
          </w:p>
        </w:tc>
        <w:tc>
          <w:tcPr>
            <w:tcW w:w="2409"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地震暨消防複合式防災演練</w:t>
            </w:r>
            <w:r w:rsidRPr="0061346B">
              <w:rPr>
                <w:rFonts w:ascii="標楷體" w:eastAsia="標楷體" w:hAnsi="標楷體"/>
                <w:color w:val="FF0000"/>
              </w:rPr>
              <w:t>(4</w:t>
            </w:r>
            <w:r w:rsidRPr="0061346B">
              <w:rPr>
                <w:rFonts w:ascii="標楷體" w:eastAsia="標楷體" w:hAnsi="標楷體" w:hint="eastAsia"/>
                <w:color w:val="FF0000"/>
              </w:rPr>
              <w:t>節</w:t>
            </w:r>
            <w:r w:rsidRPr="0061346B">
              <w:rPr>
                <w:rFonts w:ascii="標楷體" w:eastAsia="標楷體" w:hAnsi="標楷體"/>
                <w:color w:val="FF0000"/>
              </w:rPr>
              <w:t>)</w:t>
            </w:r>
          </w:p>
          <w:p w:rsidR="0061346B" w:rsidRPr="00C86B0D" w:rsidRDefault="0061346B" w:rsidP="00BE3A2B">
            <w:pPr>
              <w:pStyle w:val="Standard"/>
              <w:jc w:val="both"/>
              <w:rPr>
                <w:rFonts w:ascii="標楷體" w:eastAsia="標楷體" w:hAnsi="標楷體"/>
                <w:color w:val="auto"/>
                <w:lang w:eastAsia="zh-TW"/>
              </w:rPr>
            </w:pPr>
            <w:r w:rsidRPr="0061346B">
              <w:rPr>
                <w:rFonts w:ascii="標楷體" w:eastAsia="標楷體" w:hAnsi="標楷體"/>
                <w:color w:val="FF0000"/>
                <w:sz w:val="24"/>
                <w:szCs w:val="24"/>
                <w:lang w:eastAsia="zh-TW"/>
              </w:rPr>
              <w:t>2.</w:t>
            </w:r>
            <w:r w:rsidRPr="0061346B">
              <w:rPr>
                <w:rFonts w:ascii="標楷體" w:eastAsia="標楷體" w:hAnsi="標楷體" w:hint="eastAsia"/>
                <w:color w:val="FF0000"/>
                <w:sz w:val="24"/>
                <w:szCs w:val="24"/>
                <w:lang w:eastAsia="zh-TW"/>
              </w:rPr>
              <w:t>歲末聯歡國際交流暨多元智能嘉年華</w:t>
            </w:r>
            <w:r w:rsidRPr="0061346B">
              <w:rPr>
                <w:rFonts w:ascii="標楷體" w:eastAsia="標楷體" w:hAnsi="標楷體"/>
                <w:color w:val="FF0000"/>
                <w:sz w:val="24"/>
                <w:szCs w:val="24"/>
                <w:lang w:eastAsia="zh-TW"/>
              </w:rPr>
              <w:t>(7</w:t>
            </w:r>
            <w:r w:rsidRPr="0061346B">
              <w:rPr>
                <w:rFonts w:ascii="標楷體" w:eastAsia="標楷體" w:hAnsi="標楷體" w:hint="eastAsia"/>
                <w:color w:val="FF0000"/>
                <w:sz w:val="24"/>
                <w:szCs w:val="24"/>
                <w:lang w:eastAsia="zh-TW"/>
              </w:rPr>
              <w:t>節</w:t>
            </w:r>
            <w:r w:rsidRPr="0061346B">
              <w:rPr>
                <w:rFonts w:ascii="標楷體" w:eastAsia="標楷體" w:hAnsi="標楷體"/>
                <w:color w:val="FF0000"/>
                <w:sz w:val="24"/>
                <w:szCs w:val="24"/>
                <w:lang w:eastAsia="zh-TW"/>
              </w:rPr>
              <w:t>)</w:t>
            </w:r>
          </w:p>
        </w:tc>
        <w:tc>
          <w:tcPr>
            <w:tcW w:w="1276" w:type="dxa"/>
          </w:tcPr>
          <w:p w:rsidR="0061346B" w:rsidRPr="0061346B" w:rsidRDefault="0061346B" w:rsidP="00BE3A2B">
            <w:pPr>
              <w:jc w:val="center"/>
              <w:rPr>
                <w:color w:val="FF0000"/>
              </w:rPr>
            </w:pPr>
            <w:r w:rsidRPr="0061346B">
              <w:rPr>
                <w:rFonts w:ascii="標楷體" w:eastAsia="標楷體" w:hAnsi="標楷體" w:hint="eastAsia"/>
                <w:color w:val="FF0000"/>
              </w:rPr>
              <w:t>六年級外縣市戶外教育</w:t>
            </w:r>
            <w:r w:rsidRPr="0061346B">
              <w:rPr>
                <w:rFonts w:ascii="標楷體" w:eastAsia="標楷體" w:hAnsi="標楷體"/>
                <w:color w:val="FF0000"/>
              </w:rPr>
              <w:t>2</w:t>
            </w:r>
            <w:r w:rsidRPr="0061346B">
              <w:rPr>
                <w:rFonts w:ascii="標楷體" w:eastAsia="標楷體" w:hAnsi="標楷體" w:hint="eastAsia"/>
                <w:color w:val="FF0000"/>
              </w:rPr>
              <w:t>天一夜</w:t>
            </w:r>
            <w:r w:rsidRPr="0061346B">
              <w:rPr>
                <w:rFonts w:ascii="標楷體" w:eastAsia="標楷體" w:hAnsi="標楷體"/>
                <w:color w:val="FF0000"/>
              </w:rPr>
              <w:t>+</w:t>
            </w:r>
            <w:r w:rsidRPr="0061346B">
              <w:rPr>
                <w:rFonts w:ascii="標楷體" w:eastAsia="標楷體" w:hAnsi="標楷體" w:hint="eastAsia"/>
                <w:color w:val="FF0000"/>
              </w:rPr>
              <w:t>行前宣導遊覽車逃生實際演練</w:t>
            </w:r>
            <w:r w:rsidRPr="0061346B">
              <w:rPr>
                <w:rFonts w:ascii="標楷體" w:eastAsia="標楷體" w:hAnsi="標楷體"/>
                <w:color w:val="FF0000"/>
              </w:rPr>
              <w:t>(3)+</w:t>
            </w:r>
            <w:r w:rsidRPr="0061346B">
              <w:rPr>
                <w:rFonts w:ascii="標楷體" w:eastAsia="標楷體" w:hAnsi="標楷體" w:hint="eastAsia"/>
                <w:color w:val="FF0000"/>
              </w:rPr>
              <w:t>戶外教育成果報告</w:t>
            </w:r>
            <w:r w:rsidRPr="0061346B">
              <w:rPr>
                <w:rFonts w:ascii="標楷體" w:eastAsia="標楷體" w:hAnsi="標楷體"/>
                <w:color w:val="FF0000"/>
              </w:rPr>
              <w:t>(2)</w:t>
            </w:r>
          </w:p>
        </w:tc>
        <w:tc>
          <w:tcPr>
            <w:tcW w:w="1276" w:type="dxa"/>
          </w:tcPr>
          <w:p w:rsidR="0061346B" w:rsidRPr="0061346B" w:rsidRDefault="0061346B" w:rsidP="00BE3A2B">
            <w:pPr>
              <w:spacing w:line="280" w:lineRule="exact"/>
              <w:jc w:val="center"/>
              <w:rPr>
                <w:rFonts w:eastAsia="標楷體"/>
                <w:color w:val="FF0000"/>
              </w:rPr>
            </w:pPr>
            <w:r w:rsidRPr="0061346B">
              <w:rPr>
                <w:rFonts w:eastAsia="標楷體" w:hint="eastAsia"/>
                <w:color w:val="FF0000"/>
              </w:rPr>
              <w:t>班級活動</w:t>
            </w:r>
          </w:p>
          <w:p w:rsidR="0061346B" w:rsidRPr="0061346B" w:rsidRDefault="0061346B" w:rsidP="00BE3A2B">
            <w:pPr>
              <w:jc w:val="center"/>
              <w:rPr>
                <w:color w:val="FF0000"/>
              </w:rPr>
            </w:pPr>
            <w:r w:rsidRPr="0061346B">
              <w:rPr>
                <w:rFonts w:ascii="標楷體" w:eastAsia="標楷體" w:hAnsi="標楷體" w:cs="Arial" w:hint="eastAsia"/>
                <w:color w:val="FF0000"/>
                <w:kern w:val="3"/>
                <w:sz w:val="22"/>
                <w:szCs w:val="22"/>
              </w:rPr>
              <w:t>班級幹部選舉</w:t>
            </w:r>
            <w:r w:rsidRPr="0061346B">
              <w:rPr>
                <w:rFonts w:ascii="標楷體" w:eastAsia="標楷體" w:hAnsi="標楷體" w:cs="Arial"/>
                <w:color w:val="FF0000"/>
                <w:kern w:val="3"/>
                <w:sz w:val="22"/>
                <w:szCs w:val="22"/>
              </w:rPr>
              <w:t>(1)</w:t>
            </w:r>
          </w:p>
        </w:tc>
        <w:tc>
          <w:tcPr>
            <w:tcW w:w="2126" w:type="dxa"/>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進行數學領域各單元</w:t>
            </w:r>
            <w:r w:rsidRPr="0061346B">
              <w:rPr>
                <w:rFonts w:ascii="標楷體" w:eastAsia="標楷體" w:hAnsi="標楷體"/>
                <w:color w:val="FF0000"/>
              </w:rPr>
              <w:t>1</w:t>
            </w:r>
            <w:r w:rsidRPr="0061346B">
              <w:rPr>
                <w:rFonts w:ascii="標楷體" w:eastAsia="標楷體" w:hAnsi="標楷體" w:hint="eastAsia"/>
                <w:color w:val="FF0000"/>
              </w:rPr>
              <w:t>、即時測驗</w:t>
            </w:r>
            <w:r w:rsidRPr="0061346B">
              <w:rPr>
                <w:rFonts w:ascii="標楷體" w:eastAsia="標楷體" w:hAnsi="標楷體"/>
                <w:color w:val="FF0000"/>
              </w:rPr>
              <w:t>:</w:t>
            </w:r>
            <w:r w:rsidRPr="0061346B">
              <w:rPr>
                <w:rFonts w:ascii="標楷體" w:eastAsia="標楷體" w:hAnsi="標楷體" w:hint="eastAsia"/>
                <w:color w:val="FF0000"/>
              </w:rPr>
              <w:t>確認進行補救教學及充實學習的學生群。</w:t>
            </w:r>
          </w:p>
          <w:p w:rsidR="0061346B" w:rsidRPr="0061346B" w:rsidRDefault="0061346B" w:rsidP="00BE3A2B">
            <w:pPr>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、補救教學學生接受補救教學。充實學習進行自主延伸學習。</w:t>
            </w:r>
          </w:p>
          <w:p w:rsidR="0061346B" w:rsidRPr="00C86B0D" w:rsidRDefault="0061346B" w:rsidP="00BE3A2B">
            <w:pPr>
              <w:jc w:val="both"/>
              <w:rPr>
                <w:rFonts w:ascii="標楷體" w:eastAsia="標楷體" w:hAnsi="標楷體"/>
              </w:rPr>
            </w:pPr>
            <w:r w:rsidRPr="0061346B">
              <w:rPr>
                <w:rFonts w:ascii="標楷體" w:eastAsia="標楷體" w:hAnsi="標楷體"/>
                <w:color w:val="FF0000"/>
              </w:rPr>
              <w:t>3</w:t>
            </w:r>
            <w:r w:rsidRPr="0061346B">
              <w:rPr>
                <w:rFonts w:ascii="標楷體" w:eastAsia="標楷體" w:hAnsi="標楷體" w:hint="eastAsia"/>
                <w:color w:val="FF0000"/>
              </w:rPr>
              <w:t>、進行後測確認學習成效。</w:t>
            </w:r>
          </w:p>
        </w:tc>
        <w:tc>
          <w:tcPr>
            <w:tcW w:w="2410" w:type="dxa"/>
          </w:tcPr>
          <w:p w:rsidR="0061346B" w:rsidRPr="00C86B0D" w:rsidRDefault="0061346B" w:rsidP="00BE3A2B">
            <w:pPr>
              <w:rPr>
                <w:rFonts w:eastAsia="標楷體"/>
              </w:rPr>
            </w:pPr>
            <w:r w:rsidRPr="00C86B0D">
              <w:rPr>
                <w:rFonts w:eastAsia="標楷體" w:hint="eastAsia"/>
              </w:rPr>
              <w:t>主題一</w:t>
            </w:r>
            <w:r w:rsidRPr="00C86B0D">
              <w:rPr>
                <w:rFonts w:eastAsia="標楷體"/>
              </w:rPr>
              <w:t xml:space="preserve">: </w:t>
            </w:r>
            <w:r w:rsidRPr="00C86B0D">
              <w:rPr>
                <w:rFonts w:eastAsia="標楷體" w:hint="eastAsia"/>
              </w:rPr>
              <w:t>熱愛生命</w:t>
            </w:r>
            <w:r w:rsidRPr="00C86B0D">
              <w:rPr>
                <w:rFonts w:eastAsia="標楷體"/>
              </w:rPr>
              <w:t>-</w:t>
            </w:r>
            <w:r w:rsidRPr="00C86B0D">
              <w:rPr>
                <w:rFonts w:eastAsia="標楷體" w:hint="eastAsia"/>
              </w:rPr>
              <w:t>佐賀的超級阿嬤</w:t>
            </w:r>
          </w:p>
          <w:p w:rsidR="0061346B" w:rsidRPr="00C86B0D" w:rsidRDefault="0061346B" w:rsidP="00BE3A2B">
            <w:pPr>
              <w:ind w:left="240" w:hangingChars="100" w:hanging="240"/>
              <w:jc w:val="both"/>
              <w:rPr>
                <w:rFonts w:eastAsia="標楷體"/>
              </w:rPr>
            </w:pPr>
            <w:r w:rsidRPr="00C86B0D">
              <w:rPr>
                <w:rFonts w:eastAsia="標楷體"/>
              </w:rPr>
              <w:t>1.</w:t>
            </w:r>
            <w:r w:rsidRPr="00C86B0D">
              <w:rPr>
                <w:rFonts w:eastAsia="標楷體" w:hint="eastAsia"/>
              </w:rPr>
              <w:t>透過閱讀佐賀的超級阿嬤故事書，發展設身處地、感同身受的同理心及主動去愛的能力，察覺自己從他者接受的各種幫助，培養感恩之心。</w:t>
            </w:r>
            <w:r w:rsidRPr="00C86B0D">
              <w:rPr>
                <w:rFonts w:eastAsia="標楷體"/>
              </w:rPr>
              <w:t xml:space="preserve"> </w:t>
            </w:r>
          </w:p>
          <w:p w:rsidR="0061346B" w:rsidRPr="00C86B0D" w:rsidRDefault="0061346B" w:rsidP="00BE3A2B">
            <w:pPr>
              <w:ind w:left="240" w:hangingChars="100" w:hanging="240"/>
              <w:rPr>
                <w:rFonts w:eastAsia="標楷體"/>
              </w:rPr>
            </w:pPr>
            <w:r w:rsidRPr="00C86B0D">
              <w:rPr>
                <w:rFonts w:eastAsia="標楷體"/>
              </w:rPr>
              <w:t>2.</w:t>
            </w:r>
            <w:r w:rsidRPr="00C86B0D">
              <w:rPr>
                <w:rFonts w:eastAsia="標楷體" w:hint="eastAsia"/>
              </w:rPr>
              <w:t>透過討論活動培養探索生命根本課題的知能，提升價值思辨的能力與情意。</w:t>
            </w:r>
          </w:p>
          <w:p w:rsidR="0061346B" w:rsidRPr="00C86B0D" w:rsidRDefault="0061346B" w:rsidP="00BE3A2B">
            <w:pPr>
              <w:rPr>
                <w:rFonts w:eastAsia="標楷體"/>
              </w:rPr>
            </w:pPr>
            <w:r w:rsidRPr="00C86B0D">
              <w:rPr>
                <w:rFonts w:eastAsia="標楷體" w:hint="eastAsia"/>
              </w:rPr>
              <w:t>主題二</w:t>
            </w:r>
            <w:r w:rsidRPr="00C86B0D">
              <w:rPr>
                <w:rFonts w:eastAsia="標楷體"/>
              </w:rPr>
              <w:t>:</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能連結相關的知識和經驗，提出自己的觀點，評述二哥情事文本的內容。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w:t>
            </w:r>
            <w:r w:rsidRPr="00C86B0D">
              <w:rPr>
                <w:rFonts w:ascii="標楷體" w:eastAsia="標楷體" w:hAnsi="標楷體" w:hint="eastAsia"/>
              </w:rPr>
              <w:lastRenderedPageBreak/>
              <w:t>男女交往的相關議提，並歸納重點進行分享，進而認識身體界限與尊重他人的身體自主權。</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能以批判思考的策略提出自己對於男女交往問題的意見，並參與討論會提出自己贊成或反對的看法</w:t>
            </w:r>
          </w:p>
        </w:tc>
        <w:tc>
          <w:tcPr>
            <w:tcW w:w="2126" w:type="dxa"/>
          </w:tcPr>
          <w:p w:rsidR="0061346B" w:rsidRPr="0061346B" w:rsidRDefault="0061346B" w:rsidP="00BE3A2B">
            <w:pPr>
              <w:rPr>
                <w:rFonts w:ascii="標楷體" w:eastAsia="標楷體" w:hAnsi="標楷體"/>
              </w:rPr>
            </w:pPr>
            <w:r w:rsidRPr="0061346B">
              <w:rPr>
                <w:rFonts w:ascii="標楷體" w:eastAsia="標楷體" w:hAnsi="標楷體"/>
              </w:rPr>
              <w:lastRenderedPageBreak/>
              <w:t>二迴旋</w:t>
            </w:r>
          </w:p>
          <w:p w:rsidR="0061346B" w:rsidRPr="00C86B0D" w:rsidRDefault="0061346B" w:rsidP="0061346B">
            <w:pPr>
              <w:rPr>
                <w:rFonts w:ascii="標楷體" w:eastAsia="標楷體" w:hAnsi="標楷體"/>
              </w:rPr>
            </w:pPr>
            <w:r w:rsidRPr="0061346B">
              <w:rPr>
                <w:rFonts w:ascii="標楷體" w:eastAsia="標楷體" w:hAnsi="標楷體"/>
              </w:rPr>
              <w:t>做前迴旋時，繩 子經過腳兩次， 雙腳才著地一 次，連續跳 10 下即可過關。</w:t>
            </w:r>
          </w:p>
        </w:tc>
        <w:tc>
          <w:tcPr>
            <w:tcW w:w="2268" w:type="dxa"/>
          </w:tcPr>
          <w:p w:rsidR="0061346B" w:rsidRPr="00C86B0D" w:rsidRDefault="0061346B" w:rsidP="00BE3A2B">
            <w:pPr>
              <w:jc w:val="both"/>
              <w:rPr>
                <w:rFonts w:ascii="標楷體" w:eastAsia="標楷體" w:hAnsi="標楷體"/>
                <w:spacing w:val="-4"/>
                <w:sz w:val="20"/>
                <w:szCs w:val="20"/>
              </w:rPr>
            </w:pPr>
            <w:r w:rsidRPr="00C86B0D">
              <w:rPr>
                <w:rFonts w:ascii="標楷體" w:eastAsia="標楷體" w:hAnsi="標楷體" w:hint="eastAsia"/>
                <w:spacing w:val="-4"/>
                <w:sz w:val="20"/>
                <w:szCs w:val="20"/>
              </w:rPr>
              <w:t>【</w:t>
            </w:r>
            <w:r w:rsidRPr="00C86B0D">
              <w:rPr>
                <w:rFonts w:ascii="標楷體" w:eastAsia="標楷體" w:hAnsi="標楷體" w:hint="eastAsia"/>
                <w:spacing w:val="-4"/>
                <w:sz w:val="20"/>
                <w:szCs w:val="20"/>
                <w:u w:val="single"/>
              </w:rPr>
              <w:t>有品東信、四好校園</w:t>
            </w:r>
            <w:r w:rsidRPr="00C86B0D">
              <w:rPr>
                <w:rFonts w:ascii="標楷體" w:eastAsia="標楷體" w:hAnsi="標楷體" w:hint="eastAsia"/>
                <w:spacing w:val="-4"/>
                <w:sz w:val="20"/>
                <w:szCs w:val="20"/>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七月</w:t>
            </w:r>
            <w:r w:rsidRPr="00C86B0D">
              <w:rPr>
                <w:rFonts w:ascii="標楷體" w:eastAsia="標楷體" w:hAnsi="標楷體"/>
              </w:rPr>
              <w:t xml:space="preserve"> </w:t>
            </w:r>
            <w:r w:rsidRPr="00C86B0D">
              <w:rPr>
                <w:rFonts w:ascii="標楷體" w:eastAsia="標楷體" w:hAnsi="標楷體" w:hint="eastAsia"/>
              </w:rPr>
              <w:t>誠實信用</w:t>
            </w:r>
          </w:p>
          <w:p w:rsidR="0061346B" w:rsidRPr="00C86B0D" w:rsidRDefault="0061346B" w:rsidP="00BE3A2B">
            <w:pPr>
              <w:jc w:val="both"/>
              <w:rPr>
                <w:rFonts w:ascii="標楷體" w:eastAsia="標楷體" w:hAnsi="標楷體"/>
              </w:rPr>
            </w:pPr>
            <w:r w:rsidRPr="00C86B0D">
              <w:rPr>
                <w:rFonts w:ascii="標楷體" w:eastAsia="標楷體" w:hAnsi="標楷體" w:hint="eastAsia"/>
              </w:rPr>
              <w:t>八月</w:t>
            </w:r>
            <w:r w:rsidRPr="00C86B0D">
              <w:rPr>
                <w:rFonts w:ascii="標楷體" w:eastAsia="標楷體" w:hAnsi="標楷體"/>
              </w:rPr>
              <w:t xml:space="preserve"> </w:t>
            </w:r>
            <w:r w:rsidRPr="00C86B0D">
              <w:rPr>
                <w:rFonts w:ascii="標楷體" w:eastAsia="標楷體" w:hAnsi="標楷體" w:hint="eastAsia"/>
              </w:rPr>
              <w:t>賞識感恩</w:t>
            </w:r>
          </w:p>
          <w:p w:rsidR="0061346B" w:rsidRPr="00C86B0D" w:rsidRDefault="0061346B" w:rsidP="00BE3A2B">
            <w:pPr>
              <w:jc w:val="both"/>
              <w:rPr>
                <w:rFonts w:ascii="標楷體" w:eastAsia="標楷體" w:hAnsi="標楷體"/>
              </w:rPr>
            </w:pPr>
            <w:r w:rsidRPr="00C86B0D">
              <w:rPr>
                <w:rFonts w:ascii="標楷體" w:eastAsia="標楷體" w:hAnsi="標楷體" w:hint="eastAsia"/>
              </w:rPr>
              <w:t>九月</w:t>
            </w:r>
            <w:r w:rsidRPr="00C86B0D">
              <w:rPr>
                <w:rFonts w:ascii="標楷體" w:eastAsia="標楷體" w:hAnsi="標楷體"/>
              </w:rPr>
              <w:t xml:space="preserve"> </w:t>
            </w:r>
            <w:r w:rsidRPr="00C86B0D">
              <w:rPr>
                <w:rFonts w:ascii="標楷體" w:eastAsia="標楷體" w:hAnsi="標楷體" w:hint="eastAsia"/>
              </w:rPr>
              <w:t>積極勇敢</w:t>
            </w:r>
            <w:r w:rsidRPr="00C86B0D">
              <w:rPr>
                <w:rFonts w:ascii="標楷體" w:eastAsia="標楷體" w:hAnsi="標楷體"/>
              </w:rPr>
              <w:t xml:space="preserve">(1)    </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十月</w:t>
            </w:r>
            <w:r w:rsidRPr="00C86B0D">
              <w:rPr>
                <w:rFonts w:ascii="標楷體" w:eastAsia="標楷體" w:hAnsi="標楷體"/>
              </w:rPr>
              <w:t xml:space="preserve"> </w:t>
            </w:r>
            <w:r w:rsidRPr="00C86B0D">
              <w:rPr>
                <w:rFonts w:ascii="標楷體" w:eastAsia="標楷體" w:hAnsi="標楷體" w:hint="eastAsia"/>
              </w:rPr>
              <w:t>團隊合作</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十一月公平正義</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十二月關懷行善</w:t>
            </w:r>
            <w:r w:rsidRPr="00C86B0D">
              <w:rPr>
                <w:rFonts w:ascii="標楷體" w:eastAsia="標楷體" w:hAnsi="標楷體"/>
              </w:rPr>
              <w:t xml:space="preserve">(1) </w:t>
            </w:r>
            <w:r w:rsidRPr="00C86B0D">
              <w:rPr>
                <w:rFonts w:ascii="標楷體" w:eastAsia="標楷體" w:hAnsi="標楷體" w:hint="eastAsia"/>
              </w:rPr>
              <w:t>一月尊重生命</w:t>
            </w:r>
            <w:r w:rsidRPr="00C86B0D">
              <w:rPr>
                <w:rFonts w:ascii="標楷體" w:eastAsia="標楷體" w:hAnsi="標楷體"/>
              </w:rPr>
              <w:t>(1)</w:t>
            </w:r>
          </w:p>
        </w:tc>
      </w:tr>
      <w:tr w:rsidR="0061346B" w:rsidRPr="00C86B0D" w:rsidTr="00BE3A2B">
        <w:trPr>
          <w:trHeight w:val="487"/>
          <w:jc w:val="center"/>
        </w:trPr>
        <w:tc>
          <w:tcPr>
            <w:tcW w:w="988" w:type="dxa"/>
            <w:vAlign w:val="center"/>
          </w:tcPr>
          <w:p w:rsidR="0061346B" w:rsidRPr="00C86B0D" w:rsidRDefault="0061346B" w:rsidP="00BE3A2B">
            <w:pPr>
              <w:jc w:val="center"/>
              <w:rPr>
                <w:rFonts w:eastAsia="標楷體"/>
              </w:rPr>
            </w:pPr>
            <w:r w:rsidRPr="00C86B0D">
              <w:rPr>
                <w:rFonts w:eastAsia="標楷體" w:hint="eastAsia"/>
              </w:rPr>
              <w:t>節</w:t>
            </w:r>
            <w:r w:rsidRPr="00C86B0D">
              <w:rPr>
                <w:rFonts w:eastAsia="標楷體"/>
              </w:rPr>
              <w:t xml:space="preserve"> </w:t>
            </w:r>
            <w:r w:rsidRPr="00C86B0D">
              <w:rPr>
                <w:rFonts w:eastAsia="標楷體" w:hint="eastAsia"/>
              </w:rPr>
              <w:t>數</w:t>
            </w:r>
          </w:p>
        </w:tc>
        <w:tc>
          <w:tcPr>
            <w:tcW w:w="2409"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21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w:t>
            </w:r>
          </w:p>
        </w:tc>
        <w:tc>
          <w:tcPr>
            <w:tcW w:w="212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410"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126" w:type="dxa"/>
            <w:vAlign w:val="center"/>
          </w:tcPr>
          <w:p w:rsidR="0061346B" w:rsidRPr="0061346B" w:rsidRDefault="0061346B" w:rsidP="00BE3A2B">
            <w:pPr>
              <w:jc w:val="center"/>
              <w:rPr>
                <w:rFonts w:eastAsia="標楷體"/>
                <w:color w:val="FF0000"/>
              </w:rPr>
            </w:pPr>
            <w:r w:rsidRPr="0061346B">
              <w:rPr>
                <w:rFonts w:eastAsia="標楷體" w:hint="eastAsia"/>
                <w:color w:val="FF0000"/>
              </w:rPr>
              <w:t>10</w:t>
            </w:r>
          </w:p>
        </w:tc>
        <w:tc>
          <w:tcPr>
            <w:tcW w:w="2268" w:type="dxa"/>
            <w:vAlign w:val="center"/>
          </w:tcPr>
          <w:p w:rsidR="0061346B" w:rsidRPr="0061346B" w:rsidRDefault="0061346B" w:rsidP="00BE3A2B">
            <w:pPr>
              <w:jc w:val="center"/>
              <w:rPr>
                <w:rFonts w:eastAsia="標楷體"/>
                <w:color w:val="FF0000"/>
              </w:rPr>
            </w:pPr>
            <w:r w:rsidRPr="0061346B">
              <w:rPr>
                <w:rFonts w:eastAsia="標楷體"/>
                <w:color w:val="FF0000"/>
              </w:rPr>
              <w:t>0</w:t>
            </w:r>
          </w:p>
        </w:tc>
      </w:tr>
      <w:tr w:rsidR="0061346B" w:rsidRPr="00C86B0D" w:rsidTr="00BE3A2B">
        <w:trPr>
          <w:trHeight w:val="564"/>
          <w:jc w:val="center"/>
        </w:trPr>
        <w:tc>
          <w:tcPr>
            <w:tcW w:w="14879" w:type="dxa"/>
            <w:gridSpan w:val="8"/>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總節數：</w:t>
            </w:r>
            <w:r w:rsidRPr="0061346B">
              <w:rPr>
                <w:rFonts w:ascii="標楷體" w:eastAsia="標楷體" w:hAnsi="標楷體"/>
                <w:color w:val="FF0000"/>
              </w:rPr>
              <w:t>63</w:t>
            </w:r>
          </w:p>
        </w:tc>
      </w:tr>
    </w:tbl>
    <w:p w:rsidR="006F1D17" w:rsidRDefault="006F1D17" w:rsidP="006F1D17">
      <w:pPr>
        <w:spacing w:beforeLines="50" w:before="180" w:afterLines="50" w:after="180"/>
        <w:rPr>
          <w:rFonts w:eastAsia="標楷體"/>
          <w:color w:val="FF0000"/>
          <w:sz w:val="28"/>
        </w:rPr>
      </w:pPr>
    </w:p>
    <w:p w:rsidR="0061346B" w:rsidRDefault="0061346B" w:rsidP="006F1D17">
      <w:pPr>
        <w:spacing w:beforeLines="50" w:before="180" w:afterLines="50" w:after="180"/>
        <w:rPr>
          <w:rFonts w:eastAsia="標楷體"/>
          <w:color w:val="FF0000"/>
          <w:sz w:val="28"/>
        </w:rPr>
      </w:pPr>
    </w:p>
    <w:p w:rsidR="0061346B" w:rsidRDefault="0061346B" w:rsidP="006F1D17">
      <w:pPr>
        <w:spacing w:beforeLines="50" w:before="180" w:afterLines="50" w:after="180"/>
        <w:rPr>
          <w:rFonts w:eastAsia="標楷體"/>
          <w:color w:val="FF0000"/>
          <w:sz w:val="28"/>
        </w:rPr>
      </w:pPr>
    </w:p>
    <w:p w:rsidR="006F1D17" w:rsidRDefault="006F1D17"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61346B" w:rsidRPr="0084271A" w:rsidTr="00BE3A2B">
        <w:trPr>
          <w:trHeight w:val="519"/>
          <w:jc w:val="center"/>
        </w:trPr>
        <w:tc>
          <w:tcPr>
            <w:tcW w:w="14788" w:type="dxa"/>
            <w:gridSpan w:val="9"/>
            <w:vAlign w:val="center"/>
          </w:tcPr>
          <w:p w:rsidR="0061346B" w:rsidRPr="0084271A" w:rsidRDefault="0061346B" w:rsidP="00BE3A2B">
            <w:pPr>
              <w:ind w:leftChars="-12" w:left="-22" w:hangingChars="3" w:hanging="7"/>
              <w:rPr>
                <w:rFonts w:eastAsia="標楷體"/>
              </w:rPr>
            </w:pPr>
            <w:r w:rsidRPr="0084271A">
              <w:rPr>
                <w:rFonts w:eastAsia="標楷體" w:hint="eastAsia"/>
              </w:rPr>
              <w:t>項目：學校活動</w:t>
            </w:r>
          </w:p>
        </w:tc>
      </w:tr>
      <w:tr w:rsidR="0061346B" w:rsidRPr="0084271A" w:rsidTr="00BE3A2B">
        <w:trPr>
          <w:trHeight w:val="580"/>
          <w:jc w:val="center"/>
        </w:trPr>
        <w:tc>
          <w:tcPr>
            <w:tcW w:w="1104"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教學期程</w:t>
            </w:r>
          </w:p>
        </w:tc>
        <w:tc>
          <w:tcPr>
            <w:tcW w:w="1566" w:type="dxa"/>
            <w:vAlign w:val="center"/>
          </w:tcPr>
          <w:p w:rsidR="0061346B" w:rsidRPr="0084271A" w:rsidRDefault="0061346B" w:rsidP="00BE3A2B">
            <w:pPr>
              <w:spacing w:line="240" w:lineRule="exact"/>
              <w:jc w:val="center"/>
              <w:rPr>
                <w:rFonts w:eastAsia="標楷體"/>
              </w:rPr>
            </w:pPr>
            <w:r w:rsidRPr="0084271A">
              <w:rPr>
                <w:rFonts w:eastAsia="標楷體" w:hint="eastAsia"/>
              </w:rPr>
              <w:t>主題</w:t>
            </w:r>
            <w:r w:rsidRPr="0084271A">
              <w:rPr>
                <w:rFonts w:eastAsia="標楷體"/>
              </w:rPr>
              <w:t>/</w:t>
            </w:r>
            <w:r w:rsidRPr="0084271A">
              <w:rPr>
                <w:rFonts w:eastAsia="標楷體" w:hint="eastAsia"/>
              </w:rPr>
              <w:t>單元名稱</w:t>
            </w:r>
          </w:p>
        </w:tc>
        <w:tc>
          <w:tcPr>
            <w:tcW w:w="1276" w:type="dxa"/>
            <w:vAlign w:val="center"/>
          </w:tcPr>
          <w:p w:rsidR="0061346B" w:rsidRPr="0084271A" w:rsidRDefault="0061346B" w:rsidP="00BE3A2B">
            <w:pPr>
              <w:spacing w:line="240" w:lineRule="exact"/>
              <w:jc w:val="center"/>
              <w:rPr>
                <w:rFonts w:eastAsia="標楷體"/>
              </w:rPr>
            </w:pPr>
            <w:r w:rsidRPr="0084271A">
              <w:rPr>
                <w:rFonts w:eastAsia="標楷體" w:hint="eastAsia"/>
              </w:rPr>
              <w:t>核心素養</w:t>
            </w:r>
          </w:p>
        </w:tc>
        <w:tc>
          <w:tcPr>
            <w:tcW w:w="1417" w:type="dxa"/>
            <w:vAlign w:val="center"/>
          </w:tcPr>
          <w:p w:rsidR="0061346B" w:rsidRPr="0084271A" w:rsidRDefault="0061346B" w:rsidP="00BE3A2B">
            <w:pPr>
              <w:jc w:val="center"/>
              <w:rPr>
                <w:rFonts w:eastAsia="標楷體"/>
              </w:rPr>
            </w:pPr>
            <w:r w:rsidRPr="0084271A">
              <w:rPr>
                <w:rFonts w:eastAsia="標楷體" w:hint="eastAsia"/>
              </w:rPr>
              <w:t>學習目標</w:t>
            </w:r>
          </w:p>
        </w:tc>
        <w:tc>
          <w:tcPr>
            <w:tcW w:w="3261" w:type="dxa"/>
            <w:vAlign w:val="center"/>
          </w:tcPr>
          <w:p w:rsidR="0061346B" w:rsidRPr="0084271A" w:rsidRDefault="0061346B" w:rsidP="00BE3A2B">
            <w:pPr>
              <w:spacing w:line="240" w:lineRule="exact"/>
              <w:jc w:val="center"/>
              <w:rPr>
                <w:rFonts w:eastAsia="標楷體"/>
              </w:rPr>
            </w:pPr>
            <w:r w:rsidRPr="0084271A">
              <w:rPr>
                <w:rFonts w:eastAsia="標楷體" w:hint="eastAsia"/>
                <w:spacing w:val="-10"/>
              </w:rPr>
              <w:t>教學重點</w:t>
            </w:r>
          </w:p>
        </w:tc>
        <w:tc>
          <w:tcPr>
            <w:tcW w:w="708" w:type="dxa"/>
            <w:vAlign w:val="center"/>
          </w:tcPr>
          <w:p w:rsidR="0061346B" w:rsidRPr="0084271A" w:rsidRDefault="0061346B" w:rsidP="00BE3A2B">
            <w:pPr>
              <w:spacing w:line="240" w:lineRule="exact"/>
              <w:jc w:val="center"/>
              <w:rPr>
                <w:rFonts w:eastAsia="標楷體"/>
              </w:rPr>
            </w:pPr>
            <w:r w:rsidRPr="0084271A">
              <w:rPr>
                <w:rFonts w:eastAsia="標楷體" w:hint="eastAsia"/>
              </w:rPr>
              <w:t>節數</w:t>
            </w:r>
          </w:p>
        </w:tc>
        <w:tc>
          <w:tcPr>
            <w:tcW w:w="2423" w:type="dxa"/>
            <w:vAlign w:val="center"/>
          </w:tcPr>
          <w:p w:rsidR="0061346B" w:rsidRPr="0084271A" w:rsidRDefault="0061346B" w:rsidP="00BE3A2B">
            <w:pPr>
              <w:spacing w:line="240" w:lineRule="exact"/>
              <w:jc w:val="center"/>
              <w:rPr>
                <w:rFonts w:eastAsia="標楷體"/>
              </w:rPr>
            </w:pPr>
            <w:r w:rsidRPr="0084271A">
              <w:rPr>
                <w:rFonts w:eastAsia="標楷體" w:hint="eastAsia"/>
              </w:rPr>
              <w:t>評量方式</w:t>
            </w:r>
          </w:p>
        </w:tc>
        <w:tc>
          <w:tcPr>
            <w:tcW w:w="1553"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教學資源</w:t>
            </w:r>
          </w:p>
        </w:tc>
        <w:tc>
          <w:tcPr>
            <w:tcW w:w="1480" w:type="dxa"/>
            <w:vAlign w:val="center"/>
          </w:tcPr>
          <w:p w:rsidR="0061346B" w:rsidRPr="0084271A" w:rsidRDefault="0061346B" w:rsidP="00BE3A2B">
            <w:pPr>
              <w:spacing w:line="240" w:lineRule="exact"/>
              <w:jc w:val="center"/>
              <w:rPr>
                <w:rFonts w:eastAsia="標楷體"/>
              </w:rPr>
            </w:pPr>
            <w:r w:rsidRPr="0084271A">
              <w:rPr>
                <w:rFonts w:eastAsia="標楷體" w:hint="eastAsia"/>
              </w:rPr>
              <w:t>備註</w:t>
            </w:r>
          </w:p>
        </w:tc>
      </w:tr>
      <w:tr w:rsidR="0061346B" w:rsidRPr="0084271A" w:rsidTr="00BE3A2B">
        <w:trPr>
          <w:trHeight w:val="327"/>
          <w:jc w:val="center"/>
        </w:trPr>
        <w:tc>
          <w:tcPr>
            <w:tcW w:w="1104" w:type="dxa"/>
            <w:vAlign w:val="center"/>
          </w:tcPr>
          <w:p w:rsidR="0061346B" w:rsidRPr="0061346B" w:rsidRDefault="0061346B" w:rsidP="00BE3A2B">
            <w:pPr>
              <w:snapToGrid w:val="0"/>
              <w:spacing w:line="300" w:lineRule="auto"/>
              <w:jc w:val="center"/>
              <w:rPr>
                <w:rFonts w:ascii="標楷體" w:eastAsia="標楷體" w:hAnsi="標楷體"/>
                <w:color w:val="FF0000"/>
              </w:rPr>
            </w:pPr>
            <w:r w:rsidRPr="0061346B">
              <w:rPr>
                <w:rFonts w:ascii="標楷體" w:eastAsia="標楷體" w:hAnsi="標楷體"/>
                <w:color w:val="FF0000"/>
              </w:rPr>
              <w:t>110</w:t>
            </w:r>
            <w:r w:rsidRPr="0061346B">
              <w:rPr>
                <w:rFonts w:ascii="標楷體" w:eastAsia="標楷體" w:hAnsi="標楷體" w:hint="eastAsia"/>
                <w:color w:val="FF0000"/>
              </w:rPr>
              <w:t>年</w:t>
            </w:r>
            <w:r w:rsidRPr="0061346B">
              <w:rPr>
                <w:rFonts w:ascii="標楷體" w:eastAsia="標楷體" w:hAnsi="標楷體"/>
                <w:color w:val="FF0000"/>
              </w:rPr>
              <w:t>9</w:t>
            </w:r>
            <w:r w:rsidRPr="0061346B">
              <w:rPr>
                <w:rFonts w:ascii="標楷體" w:eastAsia="標楷體" w:hAnsi="標楷體" w:hint="eastAsia"/>
                <w:color w:val="FF0000"/>
              </w:rPr>
              <w:lastRenderedPageBreak/>
              <w:t>月</w:t>
            </w:r>
            <w:r w:rsidRPr="0061346B">
              <w:rPr>
                <w:rFonts w:ascii="標楷體" w:eastAsia="標楷體" w:hAnsi="標楷體"/>
                <w:color w:val="FF0000"/>
              </w:rPr>
              <w:t>13</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預演</w:t>
            </w:r>
            <w:r w:rsidRPr="0061346B">
              <w:rPr>
                <w:rFonts w:ascii="標楷體" w:eastAsia="標楷體" w:hAnsi="標楷體"/>
                <w:color w:val="FF0000"/>
              </w:rPr>
              <w:t>)</w:t>
            </w:r>
          </w:p>
          <w:p w:rsidR="0061346B" w:rsidRPr="0061346B" w:rsidRDefault="0061346B" w:rsidP="00BE3A2B">
            <w:pPr>
              <w:snapToGrid w:val="0"/>
              <w:spacing w:line="300" w:lineRule="auto"/>
              <w:jc w:val="both"/>
              <w:rPr>
                <w:rFonts w:ascii="標楷體" w:eastAsia="標楷體" w:hAnsi="標楷體"/>
                <w:color w:val="FF0000"/>
              </w:rPr>
            </w:pP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110</w:t>
            </w:r>
            <w:r w:rsidRPr="0061346B">
              <w:rPr>
                <w:rFonts w:ascii="標楷體" w:eastAsia="標楷體" w:hAnsi="標楷體" w:hint="eastAsia"/>
                <w:color w:val="FF0000"/>
              </w:rPr>
              <w:t>年</w:t>
            </w:r>
          </w:p>
          <w:p w:rsidR="0061346B" w:rsidRPr="0061346B" w:rsidRDefault="0061346B" w:rsidP="00BE3A2B">
            <w:pPr>
              <w:snapToGrid w:val="0"/>
              <w:spacing w:line="300" w:lineRule="auto"/>
              <w:jc w:val="center"/>
              <w:rPr>
                <w:rFonts w:ascii="標楷體" w:eastAsia="標楷體" w:hAnsi="標楷體"/>
                <w:color w:val="FF0000"/>
                <w:spacing w:val="-6"/>
                <w:sz w:val="20"/>
                <w:szCs w:val="20"/>
              </w:rPr>
            </w:pPr>
            <w:r w:rsidRPr="0061346B">
              <w:rPr>
                <w:rFonts w:ascii="標楷體" w:eastAsia="標楷體" w:hAnsi="標楷體"/>
                <w:color w:val="FF0000"/>
              </w:rPr>
              <w:t>9</w:t>
            </w:r>
            <w:r w:rsidRPr="0061346B">
              <w:rPr>
                <w:rFonts w:ascii="標楷體" w:eastAsia="標楷體" w:hAnsi="標楷體" w:hint="eastAsia"/>
                <w:color w:val="FF0000"/>
              </w:rPr>
              <w:t>月</w:t>
            </w:r>
            <w:r w:rsidRPr="0061346B">
              <w:rPr>
                <w:rFonts w:ascii="標楷體" w:eastAsia="標楷體" w:hAnsi="標楷體"/>
                <w:color w:val="FF0000"/>
              </w:rPr>
              <w:t>20</w:t>
            </w:r>
            <w:r w:rsidRPr="0061346B">
              <w:rPr>
                <w:rFonts w:ascii="標楷體" w:eastAsia="標楷體" w:hAnsi="標楷體" w:hint="eastAsia"/>
                <w:color w:val="FF0000"/>
              </w:rPr>
              <w:t>日</w:t>
            </w:r>
            <w:r w:rsidRPr="0061346B">
              <w:rPr>
                <w:rFonts w:ascii="標楷體" w:eastAsia="標楷體" w:hAnsi="標楷體"/>
                <w:color w:val="FF0000"/>
                <w:spacing w:val="-6"/>
                <w:sz w:val="20"/>
                <w:szCs w:val="20"/>
              </w:rPr>
              <w:t>(</w:t>
            </w:r>
            <w:r w:rsidRPr="0061346B">
              <w:rPr>
                <w:rFonts w:ascii="標楷體" w:eastAsia="標楷體" w:hAnsi="標楷體" w:hint="eastAsia"/>
                <w:color w:val="FF0000"/>
                <w:spacing w:val="-6"/>
                <w:sz w:val="20"/>
                <w:szCs w:val="20"/>
              </w:rPr>
              <w:t>國家防災日</w:t>
            </w:r>
            <w:r w:rsidRPr="0061346B">
              <w:rPr>
                <w:rFonts w:ascii="標楷體" w:eastAsia="標楷體" w:hAnsi="標楷體"/>
                <w:color w:val="FF0000"/>
                <w:spacing w:val="-6"/>
                <w:sz w:val="20"/>
                <w:szCs w:val="20"/>
              </w:rPr>
              <w:t>)</w:t>
            </w:r>
          </w:p>
          <w:p w:rsidR="0061346B" w:rsidRPr="0061346B" w:rsidRDefault="0061346B" w:rsidP="00BE3A2B">
            <w:pPr>
              <w:snapToGrid w:val="0"/>
              <w:spacing w:line="300" w:lineRule="auto"/>
              <w:jc w:val="center"/>
              <w:rPr>
                <w:rFonts w:eastAsia="標楷體"/>
                <w:color w:val="FF0000"/>
              </w:rPr>
            </w:pPr>
            <w:r w:rsidRPr="0061346B">
              <w:rPr>
                <w:rFonts w:ascii="標楷體" w:eastAsia="標楷體" w:hAnsi="標楷體"/>
                <w:color w:val="FF0000"/>
                <w:spacing w:val="-6"/>
              </w:rPr>
              <w:t>(</w:t>
            </w:r>
            <w:r w:rsidRPr="0061346B">
              <w:rPr>
                <w:rFonts w:ascii="標楷體" w:eastAsia="標楷體" w:hAnsi="標楷體" w:hint="eastAsia"/>
                <w:color w:val="FF0000"/>
                <w:spacing w:val="-6"/>
              </w:rPr>
              <w:t>暫定</w:t>
            </w:r>
            <w:r w:rsidRPr="0061346B">
              <w:rPr>
                <w:rFonts w:ascii="標楷體" w:eastAsia="標楷體" w:hAnsi="標楷體"/>
                <w:color w:val="FF0000"/>
                <w:spacing w:val="-6"/>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lastRenderedPageBreak/>
              <w:t>地震暨消防複</w:t>
            </w:r>
            <w:r w:rsidRPr="0061346B">
              <w:rPr>
                <w:rFonts w:ascii="標楷體" w:eastAsia="標楷體" w:hAnsi="標楷體" w:hint="eastAsia"/>
                <w:color w:val="FF0000"/>
              </w:rPr>
              <w:lastRenderedPageBreak/>
              <w:t>合式防災演練</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lastRenderedPageBreak/>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lastRenderedPageBreak/>
              <w:t>E-C2</w:t>
            </w:r>
          </w:p>
        </w:tc>
        <w:tc>
          <w:tcPr>
            <w:tcW w:w="1417" w:type="dxa"/>
            <w:vAlign w:val="center"/>
          </w:tcPr>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lastRenderedPageBreak/>
              <w:t>1.</w:t>
            </w:r>
            <w:r w:rsidRPr="0084271A">
              <w:rPr>
                <w:rFonts w:ascii="標楷體" w:eastAsia="標楷體" w:hAnsi="標楷體" w:hint="eastAsia"/>
                <w:spacing w:val="-10"/>
              </w:rPr>
              <w:t>能迅速配戴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lastRenderedPageBreak/>
              <w:t xml:space="preserve">  </w:t>
            </w:r>
            <w:r w:rsidRPr="0084271A">
              <w:rPr>
                <w:rFonts w:ascii="標楷體" w:eastAsia="標楷體" w:hAnsi="標楷體" w:hint="eastAsia"/>
                <w:spacing w:val="-10"/>
              </w:rPr>
              <w:t>防災頭套。</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2.</w:t>
            </w:r>
            <w:r w:rsidRPr="0084271A">
              <w:rPr>
                <w:rFonts w:ascii="標楷體" w:eastAsia="標楷體" w:hAnsi="標楷體" w:hint="eastAsia"/>
                <w:spacing w:val="10"/>
              </w:rPr>
              <w:t>能完成趴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下、掩護、</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穩住之避難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3.</w:t>
            </w:r>
            <w:r w:rsidRPr="0084271A">
              <w:rPr>
                <w:rFonts w:ascii="標楷體" w:eastAsia="標楷體" w:hAnsi="標楷體" w:hint="eastAsia"/>
                <w:spacing w:val="12"/>
              </w:rPr>
              <w:t>能完成不</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推、不跑、</w:t>
            </w:r>
            <w:r w:rsidRPr="0084271A">
              <w:rPr>
                <w:rFonts w:ascii="標楷體" w:eastAsia="標楷體" w:hAnsi="標楷體"/>
                <w:spacing w:val="-10"/>
              </w:rPr>
              <w:t xml:space="preserve">  </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不語之疏散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4.</w:t>
            </w:r>
            <w:r w:rsidRPr="0084271A">
              <w:rPr>
                <w:rFonts w:ascii="標楷體" w:eastAsia="標楷體" w:hAnsi="標楷體" w:hint="eastAsia"/>
                <w:spacing w:val="-10"/>
              </w:rPr>
              <w:t>能了解地震</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人員受傷及</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0"/>
              </w:rPr>
              <w:t xml:space="preserve">  </w:t>
            </w:r>
            <w:r w:rsidRPr="0084271A">
              <w:rPr>
                <w:rFonts w:ascii="標楷體" w:eastAsia="標楷體" w:hAnsi="標楷體" w:hint="eastAsia"/>
                <w:spacing w:val="-10"/>
              </w:rPr>
              <w:t>發生火災</w:t>
            </w:r>
            <w:r w:rsidRPr="0084271A">
              <w:rPr>
                <w:rFonts w:ascii="標楷體" w:eastAsia="標楷體" w:hAnsi="標楷體" w:hint="eastAsia"/>
                <w:spacing w:val="-18"/>
              </w:rPr>
              <w:t>之</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8"/>
              </w:rPr>
              <w:t xml:space="preserve">  </w:t>
            </w:r>
            <w:r w:rsidRPr="0084271A">
              <w:rPr>
                <w:rFonts w:ascii="標楷體" w:eastAsia="標楷體" w:hAnsi="標楷體" w:hint="eastAsia"/>
                <w:spacing w:val="-18"/>
              </w:rPr>
              <w:t>應變流程。</w:t>
            </w:r>
          </w:p>
        </w:tc>
        <w:tc>
          <w:tcPr>
            <w:tcW w:w="3261" w:type="dxa"/>
          </w:tcPr>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聽到地震警報後，能迅速戴</w:t>
            </w:r>
            <w:r w:rsidRPr="0084271A">
              <w:rPr>
                <w:rFonts w:ascii="標楷體" w:eastAsia="標楷體" w:hAnsi="標楷體" w:hint="eastAsia"/>
              </w:rPr>
              <w:lastRenderedPageBreak/>
              <w:t>好防</w:t>
            </w:r>
            <w:r w:rsidRPr="0084271A">
              <w:rPr>
                <w:rFonts w:ascii="標楷體" w:eastAsia="標楷體" w:hAnsi="標楷體"/>
              </w:rPr>
              <w:t xml:space="preserve"> </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災頭套。</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演練地震避難要領「趴下→掩護</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→穩住」。</w:t>
            </w:r>
          </w:p>
          <w:p w:rsidR="0061346B" w:rsidRPr="0084271A" w:rsidRDefault="0061346B" w:rsidP="00BE3A2B">
            <w:pPr>
              <w:snapToGrid w:val="0"/>
              <w:spacing w:line="288" w:lineRule="auto"/>
              <w:ind w:left="113" w:hanging="113"/>
              <w:jc w:val="both"/>
              <w:rPr>
                <w:rFonts w:ascii="標楷體" w:eastAsia="標楷體" w:hAnsi="標楷體"/>
                <w:spacing w:val="-8"/>
              </w:rPr>
            </w:pPr>
            <w:r w:rsidRPr="0084271A">
              <w:rPr>
                <w:rFonts w:ascii="標楷體" w:eastAsia="標楷體" w:hAnsi="標楷體"/>
              </w:rPr>
              <w:t>3.</w:t>
            </w:r>
            <w:r w:rsidRPr="0084271A">
              <w:rPr>
                <w:rFonts w:ascii="標楷體" w:eastAsia="標楷體" w:hAnsi="標楷體" w:hint="eastAsia"/>
                <w:spacing w:val="-8"/>
              </w:rPr>
              <w:t>演練地震疏散要領「不推、不跑、</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spacing w:val="-8"/>
              </w:rPr>
              <w:t xml:space="preserve">  </w:t>
            </w:r>
            <w:r w:rsidRPr="0084271A">
              <w:rPr>
                <w:rFonts w:ascii="標楷體" w:eastAsia="標楷體" w:hAnsi="標楷體" w:hint="eastAsia"/>
              </w:rPr>
              <w:t>不語」。</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觀摩防災演練狀況一：</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學校人員因地震受傷之處理。</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5.</w:t>
            </w:r>
            <w:r w:rsidRPr="0084271A">
              <w:rPr>
                <w:rFonts w:ascii="標楷體" w:eastAsia="標楷體" w:hAnsi="標楷體" w:hint="eastAsia"/>
              </w:rPr>
              <w:t>觀摩防災演練狀況二：</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校舍因地震引發火災之處理。</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lastRenderedPageBreak/>
              <w:t>4</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lastRenderedPageBreak/>
              <w:t>學習態度檢核</w:t>
            </w:r>
          </w:p>
        </w:tc>
        <w:tc>
          <w:tcPr>
            <w:tcW w:w="1553" w:type="dxa"/>
            <w:vAlign w:val="center"/>
          </w:tcPr>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lastRenderedPageBreak/>
              <w:t>警報及廣播系</w:t>
            </w:r>
            <w:r w:rsidRPr="0084271A">
              <w:rPr>
                <w:rFonts w:ascii="標楷體" w:eastAsia="標楷體" w:hAnsi="標楷體" w:hint="eastAsia"/>
              </w:rPr>
              <w:lastRenderedPageBreak/>
              <w:t>統</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防災頭套</w:t>
            </w:r>
            <w:r w:rsidRPr="0084271A">
              <w:rPr>
                <w:rFonts w:ascii="標楷體" w:eastAsia="標楷體" w:hAnsi="標楷體"/>
              </w:rPr>
              <w:t>x500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指揮棒</w:t>
            </w:r>
            <w:r w:rsidRPr="0084271A">
              <w:rPr>
                <w:rFonts w:ascii="標楷體" w:eastAsia="標楷體" w:hAnsi="標楷體"/>
              </w:rPr>
              <w:t>x5</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長條桌子</w:t>
            </w:r>
            <w:r w:rsidRPr="0084271A">
              <w:rPr>
                <w:rFonts w:ascii="標楷體" w:eastAsia="標楷體" w:hAnsi="標楷體"/>
              </w:rPr>
              <w:t>x3</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無線對講機</w:t>
            </w:r>
            <w:r w:rsidRPr="0084271A">
              <w:rPr>
                <w:rFonts w:ascii="標楷體" w:eastAsia="標楷體" w:hAnsi="標楷體"/>
              </w:rPr>
              <w:t>x10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安全防護帽</w:t>
            </w:r>
            <w:r w:rsidRPr="0084271A">
              <w:rPr>
                <w:rFonts w:ascii="標楷體" w:eastAsia="標楷體" w:hAnsi="標楷體"/>
              </w:rPr>
              <w:t>x50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無線麥克風</w:t>
            </w:r>
            <w:r w:rsidRPr="0084271A">
              <w:rPr>
                <w:rFonts w:ascii="標楷體" w:eastAsia="標楷體" w:hAnsi="標楷體"/>
              </w:rPr>
              <w:t>x2</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擔架</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磚頭</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急救箱</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鐵盤</w:t>
            </w:r>
            <w:r w:rsidRPr="0084271A">
              <w:rPr>
                <w:rFonts w:ascii="標楷體" w:eastAsia="標楷體" w:hAnsi="標楷體"/>
              </w:rPr>
              <w:t>x1</w:t>
            </w:r>
            <w:r w:rsidRPr="0084271A">
              <w:rPr>
                <w:rFonts w:ascii="標楷體" w:eastAsia="標楷體" w:hAnsi="標楷體" w:hint="eastAsia"/>
              </w:rPr>
              <w:t>汽油</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滅火器</w:t>
            </w:r>
            <w:r w:rsidRPr="0084271A">
              <w:rPr>
                <w:rFonts w:ascii="標楷體" w:eastAsia="標楷體" w:hAnsi="標楷體"/>
              </w:rPr>
              <w:t>x2</w:t>
            </w:r>
          </w:p>
        </w:tc>
        <w:tc>
          <w:tcPr>
            <w:tcW w:w="1480" w:type="dxa"/>
          </w:tcPr>
          <w:p w:rsidR="0061346B" w:rsidRPr="0084271A" w:rsidRDefault="0061346B" w:rsidP="00BE3A2B">
            <w:pPr>
              <w:rPr>
                <w:rFonts w:eastAsia="標楷體"/>
              </w:rPr>
            </w:pPr>
          </w:p>
        </w:tc>
      </w:tr>
      <w:tr w:rsidR="0061346B" w:rsidRPr="0084271A" w:rsidTr="00BE3A2B">
        <w:trPr>
          <w:trHeight w:val="327"/>
          <w:jc w:val="center"/>
        </w:trPr>
        <w:tc>
          <w:tcPr>
            <w:tcW w:w="1104"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110</w:t>
            </w:r>
            <w:r w:rsidRPr="0061346B">
              <w:rPr>
                <w:rFonts w:ascii="標楷體" w:eastAsia="標楷體" w:hAnsi="標楷體" w:hint="eastAsia"/>
                <w:color w:val="FF0000"/>
              </w:rPr>
              <w:t>年</w:t>
            </w:r>
            <w:r w:rsidRPr="0061346B">
              <w:rPr>
                <w:rFonts w:ascii="標楷體" w:eastAsia="標楷體" w:hAnsi="標楷體"/>
                <w:color w:val="FF0000"/>
              </w:rPr>
              <w:t>12</w:t>
            </w:r>
            <w:r w:rsidRPr="0061346B">
              <w:rPr>
                <w:rFonts w:ascii="標楷體" w:eastAsia="標楷體" w:hAnsi="標楷體" w:hint="eastAsia"/>
                <w:color w:val="FF0000"/>
              </w:rPr>
              <w:t>月</w:t>
            </w:r>
            <w:r w:rsidRPr="0061346B">
              <w:rPr>
                <w:rFonts w:ascii="標楷體" w:eastAsia="標楷體" w:hAnsi="標楷體"/>
                <w:color w:val="FF0000"/>
              </w:rPr>
              <w:t>24</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歲末聯歡國際交流暨多元智能嘉年華</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E-B3</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E-C3</w:t>
            </w:r>
          </w:p>
        </w:tc>
        <w:tc>
          <w:tcPr>
            <w:tcW w:w="1417" w:type="dxa"/>
            <w:vAlign w:val="center"/>
          </w:tcPr>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能參與闖</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關認證，</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嘗試解決</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生活問題。</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spacing w:val="6"/>
              </w:rPr>
              <w:t>能透過藝</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術表演，</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促進多元</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感官發展。</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lastRenderedPageBreak/>
              <w:t>3.</w:t>
            </w:r>
            <w:r w:rsidRPr="0084271A">
              <w:rPr>
                <w:rFonts w:ascii="標楷體" w:eastAsia="標楷體" w:hAnsi="標楷體" w:hint="eastAsia"/>
              </w:rPr>
              <w:t>能經由國</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際交流活</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動，認識</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多元文化。</w:t>
            </w:r>
          </w:p>
        </w:tc>
        <w:tc>
          <w:tcPr>
            <w:tcW w:w="3261" w:type="dxa"/>
          </w:tcPr>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國際文化交流：</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國際文化開幕式活動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國際教育入班教學活動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多元智能闖關認證：</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國際教育：國際搜索線</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藝術人文：小小音樂家</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健康促進：</w:t>
            </w:r>
            <w:r w:rsidRPr="0084271A">
              <w:rPr>
                <w:rFonts w:ascii="標楷體" w:eastAsia="標楷體" w:hAnsi="標楷體"/>
              </w:rPr>
              <w:t>85210</w:t>
            </w:r>
            <w:r w:rsidRPr="0084271A">
              <w:rPr>
                <w:rFonts w:ascii="標楷體" w:eastAsia="標楷體" w:hAnsi="標楷體" w:hint="eastAsia"/>
              </w:rPr>
              <w:t>健康高手</w:t>
            </w:r>
          </w:p>
          <w:p w:rsidR="0061346B" w:rsidRPr="0084271A" w:rsidRDefault="0061346B" w:rsidP="00BE3A2B">
            <w:pPr>
              <w:snapToGrid w:val="0"/>
              <w:spacing w:line="312" w:lineRule="auto"/>
              <w:ind w:left="113" w:hanging="113"/>
              <w:jc w:val="both"/>
              <w:rPr>
                <w:rFonts w:ascii="標楷體" w:eastAsia="標楷體" w:hAnsi="標楷體"/>
                <w:spacing w:val="-10"/>
              </w:rPr>
            </w:pPr>
            <w:r w:rsidRPr="0084271A">
              <w:rPr>
                <w:rFonts w:ascii="標楷體" w:eastAsia="標楷體" w:hAnsi="標楷體"/>
              </w:rPr>
              <w:t>(4)</w:t>
            </w:r>
            <w:r w:rsidRPr="0084271A">
              <w:rPr>
                <w:rFonts w:ascii="標楷體" w:eastAsia="標楷體" w:hAnsi="標楷體" w:hint="eastAsia"/>
                <w:spacing w:val="-10"/>
              </w:rPr>
              <w:t>環境教育：</w:t>
            </w:r>
            <w:r w:rsidRPr="0084271A">
              <w:rPr>
                <w:rFonts w:ascii="標楷體" w:eastAsia="標楷體" w:hAnsi="標楷體"/>
                <w:spacing w:val="-10"/>
              </w:rPr>
              <w:t>AQI</w:t>
            </w:r>
            <w:r w:rsidRPr="0084271A">
              <w:rPr>
                <w:rFonts w:ascii="標楷體" w:eastAsia="標楷體" w:hAnsi="標楷體" w:hint="eastAsia"/>
                <w:spacing w:val="-10"/>
              </w:rPr>
              <w:t>空氣品質小達</w:t>
            </w:r>
            <w:r w:rsidRPr="0084271A">
              <w:rPr>
                <w:rFonts w:ascii="標楷體" w:eastAsia="標楷體" w:hAnsi="標楷體" w:hint="eastAsia"/>
                <w:spacing w:val="-10"/>
              </w:rPr>
              <w:lastRenderedPageBreak/>
              <w:t>人</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英語歌謠學習成果表演</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特色表演：國樂演奏、各項比賽才藝秀</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lastRenderedPageBreak/>
              <w:t>7</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61346B" w:rsidRPr="0084271A" w:rsidRDefault="0061346B" w:rsidP="00BE3A2B">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szCs w:val="20"/>
              </w:rPr>
              <w:t>學習態度檢核</w:t>
            </w:r>
          </w:p>
        </w:tc>
        <w:tc>
          <w:tcPr>
            <w:tcW w:w="155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音樂及音響</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61346B" w:rsidRPr="0084271A" w:rsidRDefault="0061346B" w:rsidP="00BE3A2B">
            <w:pPr>
              <w:rPr>
                <w:rFonts w:eastAsia="標楷體"/>
              </w:rPr>
            </w:pPr>
          </w:p>
        </w:tc>
      </w:tr>
    </w:tbl>
    <w:p w:rsidR="0061346B" w:rsidRP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6"/>
        <w:gridCol w:w="1522"/>
        <w:gridCol w:w="1248"/>
        <w:gridCol w:w="1384"/>
        <w:gridCol w:w="3163"/>
        <w:gridCol w:w="693"/>
        <w:gridCol w:w="2347"/>
        <w:gridCol w:w="1508"/>
        <w:gridCol w:w="1437"/>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t>項目：班級活動</w:t>
            </w:r>
            <w:r w:rsidRPr="0061346B">
              <w:rPr>
                <w:rFonts w:eastAsia="標楷體"/>
                <w:color w:val="FF0000"/>
              </w:rPr>
              <w:t>-</w:t>
            </w:r>
            <w:r w:rsidRPr="0061346B">
              <w:rPr>
                <w:rFonts w:eastAsia="標楷體" w:hint="eastAsia"/>
                <w:color w:val="FF0000"/>
              </w:rPr>
              <w:t>選舉班級自治幹部</w:t>
            </w:r>
          </w:p>
        </w:tc>
      </w:tr>
      <w:tr w:rsidR="0061346B" w:rsidRPr="0061346B" w:rsidTr="00BE3A2B">
        <w:trPr>
          <w:trHeight w:val="580"/>
          <w:jc w:val="center"/>
        </w:trPr>
        <w:tc>
          <w:tcPr>
            <w:tcW w:w="148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522"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384"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316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0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486" w:type="dxa"/>
            <w:vAlign w:val="center"/>
          </w:tcPr>
          <w:p w:rsidR="0061346B" w:rsidRPr="0061346B" w:rsidRDefault="0061346B" w:rsidP="00BE3A2B">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110.9</w:t>
            </w:r>
          </w:p>
        </w:tc>
        <w:tc>
          <w:tcPr>
            <w:tcW w:w="1522"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選舉班級自治幹部</w:t>
            </w:r>
          </w:p>
        </w:tc>
        <w:tc>
          <w:tcPr>
            <w:tcW w:w="1248" w:type="dxa"/>
            <w:vAlign w:val="center"/>
          </w:tcPr>
          <w:p w:rsidR="0061346B" w:rsidRPr="0061346B" w:rsidRDefault="0061346B" w:rsidP="00BE3A2B">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E-C1</w:t>
            </w:r>
          </w:p>
        </w:tc>
        <w:tc>
          <w:tcPr>
            <w:tcW w:w="1384" w:type="dxa"/>
            <w:vAlign w:val="center"/>
          </w:tcPr>
          <w:p w:rsidR="0061346B" w:rsidRPr="0061346B" w:rsidRDefault="0061346B" w:rsidP="00BE3A2B">
            <w:pPr>
              <w:pStyle w:val="Standard"/>
              <w:snapToGrid w:val="0"/>
              <w:spacing w:line="288"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具備道德實踐的素養，從個人小我到社會公民，循序漸進，養成社會責任感及公民意識，主動關注公共議題並積極參與社會活動</w:t>
            </w:r>
          </w:p>
        </w:tc>
        <w:tc>
          <w:tcPr>
            <w:tcW w:w="3163" w:type="dxa"/>
          </w:tcPr>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hint="eastAsia"/>
                <w:color w:val="FF0000"/>
                <w:lang w:eastAsia="zh-TW"/>
              </w:rPr>
              <w:t>一、將吃力不討好的幹部工作，扭轉成鍛鍊自己、接受挑戰的最佳時機。</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二、教會學生把握機會，班級幹部選舉就是一種難得機會。</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三、特別提到某些特別吃力不討好的職位，加強其困難度與挑戰！</w:t>
            </w:r>
          </w:p>
        </w:tc>
        <w:tc>
          <w:tcPr>
            <w:tcW w:w="693" w:type="dxa"/>
            <w:vAlign w:val="center"/>
          </w:tcPr>
          <w:p w:rsidR="0061346B" w:rsidRPr="0061346B" w:rsidRDefault="0061346B" w:rsidP="00BE3A2B">
            <w:pPr>
              <w:pStyle w:val="Standard"/>
              <w:snapToGrid w:val="0"/>
              <w:spacing w:line="288" w:lineRule="auto"/>
              <w:jc w:val="center"/>
              <w:rPr>
                <w:rFonts w:ascii="標楷體" w:eastAsia="標楷體" w:hAnsi="標楷體"/>
                <w:color w:val="FF0000"/>
              </w:rPr>
            </w:pPr>
            <w:r w:rsidRPr="0061346B">
              <w:rPr>
                <w:rFonts w:ascii="標楷體" w:eastAsia="標楷體" w:hAnsi="標楷體"/>
                <w:color w:val="FF0000"/>
                <w:lang w:eastAsia="zh-TW"/>
              </w:rPr>
              <w:t>1</w:t>
            </w:r>
          </w:p>
        </w:tc>
        <w:tc>
          <w:tcPr>
            <w:tcW w:w="2347"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實作評量</w:t>
            </w:r>
          </w:p>
        </w:tc>
        <w:tc>
          <w:tcPr>
            <w:tcW w:w="1508"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無</w:t>
            </w:r>
          </w:p>
        </w:tc>
        <w:tc>
          <w:tcPr>
            <w:tcW w:w="1437" w:type="dxa"/>
          </w:tcPr>
          <w:p w:rsidR="0061346B" w:rsidRPr="0061346B" w:rsidRDefault="0061346B" w:rsidP="00BE3A2B">
            <w:pPr>
              <w:rPr>
                <w:rFonts w:eastAsia="標楷體"/>
                <w:color w:val="FF0000"/>
              </w:rPr>
            </w:pPr>
          </w:p>
        </w:tc>
      </w:tr>
    </w:tbl>
    <w:p w:rsidR="0061346B" w:rsidRPr="0027557C" w:rsidRDefault="0061346B" w:rsidP="0027557C">
      <w:pPr>
        <w:spacing w:line="360" w:lineRule="atLeast"/>
        <w:ind w:leftChars="400" w:left="960"/>
        <w:rPr>
          <w:rFonts w:eastAsia="標楷體"/>
        </w:rPr>
      </w:pPr>
    </w:p>
    <w:p w:rsidR="006F1D17" w:rsidRDefault="006F1D17"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lastRenderedPageBreak/>
              <w:t>項目：補救教學</w:t>
            </w:r>
          </w:p>
        </w:tc>
      </w:tr>
      <w:tr w:rsidR="0061346B" w:rsidRPr="0061346B" w:rsidTr="00BE3A2B">
        <w:trPr>
          <w:trHeight w:val="580"/>
          <w:jc w:val="center"/>
        </w:trPr>
        <w:tc>
          <w:tcPr>
            <w:tcW w:w="137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625"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1"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776"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277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4"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10"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376" w:type="dxa"/>
            <w:vAlign w:val="center"/>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上學期</w:t>
            </w:r>
          </w:p>
        </w:tc>
        <w:tc>
          <w:tcPr>
            <w:tcW w:w="162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配合數學單元內容</w:t>
            </w:r>
          </w:p>
        </w:tc>
        <w:tc>
          <w:tcPr>
            <w:tcW w:w="1241" w:type="dxa"/>
            <w:vAlign w:val="center"/>
          </w:tcPr>
          <w:p w:rsidR="0061346B" w:rsidRPr="0061346B" w:rsidRDefault="0061346B" w:rsidP="00BE3A2B">
            <w:pPr>
              <w:snapToGrid w:val="0"/>
              <w:spacing w:line="288" w:lineRule="auto"/>
              <w:jc w:val="both"/>
              <w:rPr>
                <w:rFonts w:ascii="標楷體" w:eastAsia="標楷體" w:hAnsi="標楷體"/>
                <w:color w:val="FF0000"/>
                <w:shd w:val="clear" w:color="auto" w:fill="FFFFFF"/>
              </w:rPr>
            </w:pPr>
            <w:r w:rsidRPr="0061346B">
              <w:rPr>
                <w:rFonts w:hint="eastAsia"/>
                <w:color w:val="FF0000"/>
              </w:rPr>
              <w:t>數</w:t>
            </w:r>
            <w:r w:rsidRPr="0061346B">
              <w:rPr>
                <w:color w:val="FF0000"/>
              </w:rPr>
              <w:t>-E-B1</w:t>
            </w:r>
            <w:r w:rsidRPr="0061346B">
              <w:rPr>
                <w:rFonts w:ascii="標楷體" w:eastAsia="標楷體" w:hAnsi="標楷體"/>
                <w:color w:val="FF0000"/>
              </w:rPr>
              <w:br/>
            </w:r>
          </w:p>
          <w:p w:rsidR="0061346B" w:rsidRPr="0061346B" w:rsidRDefault="0061346B" w:rsidP="00BE3A2B">
            <w:pPr>
              <w:snapToGrid w:val="0"/>
              <w:spacing w:line="300" w:lineRule="auto"/>
              <w:jc w:val="center"/>
              <w:rPr>
                <w:rFonts w:ascii="標楷體" w:eastAsia="標楷體" w:hAnsi="標楷體"/>
                <w:color w:val="FF0000"/>
              </w:rPr>
            </w:pPr>
          </w:p>
        </w:tc>
        <w:tc>
          <w:tcPr>
            <w:tcW w:w="1776" w:type="dxa"/>
            <w:vAlign w:val="center"/>
          </w:tcPr>
          <w:p w:rsidR="0061346B" w:rsidRPr="0061346B" w:rsidRDefault="0061346B" w:rsidP="00BE3A2B">
            <w:pPr>
              <w:snapToGrid w:val="0"/>
              <w:spacing w:line="288" w:lineRule="auto"/>
              <w:rPr>
                <w:rFonts w:ascii="標楷體" w:eastAsia="標楷體" w:hAnsi="標楷體"/>
                <w:color w:val="FF0000"/>
              </w:rPr>
            </w:pPr>
            <w:r w:rsidRPr="0061346B">
              <w:rPr>
                <w:rFonts w:ascii="標楷體" w:eastAsia="標楷體" w:hAnsi="標楷體" w:hint="eastAsia"/>
                <w:color w:val="FF0000"/>
              </w:rPr>
              <w:t>確實理解數學單元所內涵並能解決相關問題。</w:t>
            </w:r>
          </w:p>
        </w:tc>
        <w:tc>
          <w:tcPr>
            <w:tcW w:w="2779" w:type="dxa"/>
          </w:tcPr>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配合數學單元進行單元學習後之檢測。</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確認須補救教學及可以進行充實學習的學生群組。</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補救教學學生由教師進行指導，充實學習學生進行自主延伸學習。</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4.</w:t>
            </w:r>
            <w:r w:rsidRPr="0061346B">
              <w:rPr>
                <w:rFonts w:ascii="標楷體" w:eastAsia="標楷體" w:hAnsi="標楷體" w:hint="eastAsia"/>
                <w:color w:val="FF0000"/>
              </w:rPr>
              <w:t>教學後學生進行後測確認學習成效。</w:t>
            </w:r>
          </w:p>
        </w:tc>
        <w:tc>
          <w:tcPr>
            <w:tcW w:w="694" w:type="dxa"/>
            <w:vAlign w:val="center"/>
          </w:tcPr>
          <w:p w:rsidR="0061346B" w:rsidRPr="0061346B" w:rsidRDefault="0061346B" w:rsidP="00BE3A2B">
            <w:pPr>
              <w:widowControl/>
              <w:snapToGrid w:val="0"/>
              <w:spacing w:line="288" w:lineRule="auto"/>
              <w:jc w:val="center"/>
              <w:rPr>
                <w:rFonts w:ascii="標楷體" w:eastAsia="標楷體" w:hAnsi="標楷體"/>
                <w:color w:val="FF0000"/>
              </w:rPr>
            </w:pPr>
            <w:r w:rsidRPr="0061346B">
              <w:rPr>
                <w:rFonts w:ascii="標楷體" w:eastAsia="標楷體" w:hAnsi="標楷體" w:hint="eastAsia"/>
                <w:color w:val="FF0000"/>
              </w:rPr>
              <w:t>10</w:t>
            </w:r>
          </w:p>
        </w:tc>
        <w:tc>
          <w:tcPr>
            <w:tcW w:w="2348"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紙筆測驗</w:t>
            </w:r>
          </w:p>
          <w:p w:rsidR="0061346B" w:rsidRPr="0061346B" w:rsidRDefault="0061346B" w:rsidP="00BE3A2B">
            <w:pPr>
              <w:snapToGrid w:val="0"/>
              <w:spacing w:line="300" w:lineRule="auto"/>
              <w:jc w:val="both"/>
              <w:rPr>
                <w:rFonts w:ascii="標楷體" w:eastAsia="標楷體" w:hAnsi="標楷體"/>
                <w:color w:val="FF0000"/>
              </w:rPr>
            </w:pPr>
          </w:p>
        </w:tc>
        <w:tc>
          <w:tcPr>
            <w:tcW w:w="1510"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學習單、考卷</w:t>
            </w:r>
          </w:p>
        </w:tc>
        <w:tc>
          <w:tcPr>
            <w:tcW w:w="1439" w:type="dxa"/>
          </w:tcPr>
          <w:p w:rsidR="0061346B" w:rsidRPr="0061346B" w:rsidRDefault="0061346B" w:rsidP="00BE3A2B">
            <w:pPr>
              <w:rPr>
                <w:rFonts w:eastAsia="標楷體"/>
                <w:color w:val="FF0000"/>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61346B" w:rsidRPr="000D54DD" w:rsidTr="00BE3A2B">
        <w:trPr>
          <w:trHeight w:val="580"/>
          <w:jc w:val="center"/>
        </w:trPr>
        <w:tc>
          <w:tcPr>
            <w:tcW w:w="1129" w:type="dxa"/>
            <w:vAlign w:val="center"/>
          </w:tcPr>
          <w:p w:rsidR="0061346B" w:rsidRPr="000D54DD" w:rsidRDefault="0061346B" w:rsidP="00BE3A2B">
            <w:pPr>
              <w:spacing w:line="240" w:lineRule="exact"/>
              <w:jc w:val="center"/>
              <w:rPr>
                <w:rFonts w:eastAsia="標楷體"/>
              </w:rPr>
            </w:pPr>
            <w:r w:rsidRPr="000D54DD">
              <w:rPr>
                <w:rFonts w:eastAsia="標楷體"/>
              </w:rPr>
              <w:t>教學期程</w:t>
            </w:r>
          </w:p>
        </w:tc>
        <w:tc>
          <w:tcPr>
            <w:tcW w:w="1843" w:type="dxa"/>
            <w:vAlign w:val="center"/>
          </w:tcPr>
          <w:p w:rsidR="0061346B" w:rsidRPr="000D54DD" w:rsidRDefault="0061346B" w:rsidP="00BE3A2B">
            <w:pPr>
              <w:spacing w:line="240" w:lineRule="exact"/>
              <w:jc w:val="center"/>
              <w:rPr>
                <w:rFonts w:eastAsia="標楷體"/>
              </w:rPr>
            </w:pPr>
            <w:r w:rsidRPr="000D54DD">
              <w:rPr>
                <w:rFonts w:eastAsia="標楷體" w:hint="eastAsia"/>
              </w:rPr>
              <w:t>主題</w:t>
            </w:r>
            <w:r w:rsidRPr="000D54DD">
              <w:rPr>
                <w:rFonts w:eastAsia="標楷體" w:hint="eastAsia"/>
              </w:rPr>
              <w:t>/</w:t>
            </w:r>
            <w:r w:rsidRPr="000D54DD">
              <w:rPr>
                <w:rFonts w:eastAsia="標楷體" w:hint="eastAsia"/>
              </w:rPr>
              <w:t>單元名稱</w:t>
            </w:r>
          </w:p>
        </w:tc>
        <w:tc>
          <w:tcPr>
            <w:tcW w:w="1985" w:type="dxa"/>
            <w:vAlign w:val="center"/>
          </w:tcPr>
          <w:p w:rsidR="0061346B" w:rsidRPr="000D54DD" w:rsidRDefault="0061346B" w:rsidP="00BE3A2B">
            <w:pPr>
              <w:spacing w:line="240" w:lineRule="exact"/>
              <w:jc w:val="center"/>
              <w:rPr>
                <w:rFonts w:eastAsia="標楷體"/>
              </w:rPr>
            </w:pPr>
            <w:r w:rsidRPr="000D54DD">
              <w:rPr>
                <w:rFonts w:eastAsia="標楷體" w:hint="eastAsia"/>
              </w:rPr>
              <w:t>核心素養</w:t>
            </w:r>
          </w:p>
        </w:tc>
        <w:tc>
          <w:tcPr>
            <w:tcW w:w="2126" w:type="dxa"/>
            <w:vAlign w:val="center"/>
          </w:tcPr>
          <w:p w:rsidR="0061346B" w:rsidRPr="000D54DD" w:rsidRDefault="0061346B" w:rsidP="00BE3A2B">
            <w:pPr>
              <w:jc w:val="center"/>
              <w:rPr>
                <w:rFonts w:eastAsia="標楷體"/>
              </w:rPr>
            </w:pPr>
            <w:r w:rsidRPr="000D54DD">
              <w:rPr>
                <w:rFonts w:eastAsia="標楷體" w:hint="eastAsia"/>
              </w:rPr>
              <w:t>學習目標</w:t>
            </w:r>
          </w:p>
        </w:tc>
        <w:tc>
          <w:tcPr>
            <w:tcW w:w="2551" w:type="dxa"/>
            <w:vAlign w:val="center"/>
          </w:tcPr>
          <w:p w:rsidR="0061346B" w:rsidRPr="000D54DD" w:rsidRDefault="0061346B" w:rsidP="00BE3A2B">
            <w:pPr>
              <w:spacing w:line="240" w:lineRule="exact"/>
              <w:jc w:val="center"/>
              <w:rPr>
                <w:rFonts w:eastAsia="標楷體"/>
              </w:rPr>
            </w:pPr>
            <w:r w:rsidRPr="000D54DD">
              <w:rPr>
                <w:rFonts w:eastAsia="標楷體" w:hint="eastAsia"/>
                <w:spacing w:val="-10"/>
              </w:rPr>
              <w:t>教學重點</w:t>
            </w:r>
          </w:p>
        </w:tc>
        <w:tc>
          <w:tcPr>
            <w:tcW w:w="709" w:type="dxa"/>
            <w:vAlign w:val="center"/>
          </w:tcPr>
          <w:p w:rsidR="0061346B" w:rsidRPr="000D54DD" w:rsidRDefault="0061346B" w:rsidP="00BE3A2B">
            <w:pPr>
              <w:spacing w:line="240" w:lineRule="exact"/>
              <w:jc w:val="center"/>
              <w:rPr>
                <w:rFonts w:eastAsia="標楷體"/>
              </w:rPr>
            </w:pPr>
            <w:r w:rsidRPr="000D54DD">
              <w:rPr>
                <w:rFonts w:eastAsia="標楷體"/>
              </w:rPr>
              <w:t>節數</w:t>
            </w:r>
          </w:p>
        </w:tc>
        <w:tc>
          <w:tcPr>
            <w:tcW w:w="1701" w:type="dxa"/>
            <w:vAlign w:val="center"/>
          </w:tcPr>
          <w:p w:rsidR="0061346B" w:rsidRPr="000D54DD" w:rsidRDefault="0061346B" w:rsidP="00BE3A2B">
            <w:pPr>
              <w:spacing w:line="240" w:lineRule="exact"/>
              <w:jc w:val="center"/>
              <w:rPr>
                <w:rFonts w:eastAsia="標楷體"/>
              </w:rPr>
            </w:pPr>
            <w:r w:rsidRPr="000D54DD">
              <w:rPr>
                <w:rFonts w:eastAsia="標楷體"/>
              </w:rPr>
              <w:t>評量方式</w:t>
            </w:r>
          </w:p>
        </w:tc>
        <w:tc>
          <w:tcPr>
            <w:tcW w:w="1819" w:type="dxa"/>
            <w:vAlign w:val="center"/>
          </w:tcPr>
          <w:p w:rsidR="0061346B" w:rsidRPr="000D54DD" w:rsidRDefault="0061346B" w:rsidP="00BE3A2B">
            <w:pPr>
              <w:spacing w:line="240" w:lineRule="exact"/>
              <w:jc w:val="center"/>
              <w:rPr>
                <w:rFonts w:eastAsia="標楷體"/>
              </w:rPr>
            </w:pPr>
            <w:r w:rsidRPr="000D54DD">
              <w:rPr>
                <w:rFonts w:eastAsia="標楷體" w:hint="eastAsia"/>
              </w:rPr>
              <w:t>教學資源</w:t>
            </w:r>
          </w:p>
        </w:tc>
        <w:tc>
          <w:tcPr>
            <w:tcW w:w="925" w:type="dxa"/>
            <w:vAlign w:val="center"/>
          </w:tcPr>
          <w:p w:rsidR="0061346B" w:rsidRPr="000D54DD" w:rsidRDefault="0061346B" w:rsidP="00BE3A2B">
            <w:pPr>
              <w:spacing w:line="240" w:lineRule="exact"/>
              <w:jc w:val="center"/>
              <w:rPr>
                <w:rFonts w:eastAsia="標楷體"/>
              </w:rPr>
            </w:pPr>
            <w:r w:rsidRPr="000D54DD">
              <w:rPr>
                <w:rFonts w:eastAsia="標楷體"/>
              </w:rPr>
              <w:t>備註</w:t>
            </w:r>
          </w:p>
        </w:tc>
      </w:tr>
      <w:tr w:rsidR="0061346B" w:rsidRPr="006E472C" w:rsidTr="00BE3A2B">
        <w:trPr>
          <w:trHeight w:val="2923"/>
          <w:jc w:val="center"/>
        </w:trPr>
        <w:tc>
          <w:tcPr>
            <w:tcW w:w="1129" w:type="dxa"/>
          </w:tcPr>
          <w:p w:rsidR="0061346B" w:rsidRPr="006E472C" w:rsidRDefault="0061346B" w:rsidP="00BE3A2B">
            <w:pPr>
              <w:rPr>
                <w:rFonts w:eastAsia="標楷體"/>
              </w:rPr>
            </w:pPr>
            <w:r>
              <w:rPr>
                <w:rFonts w:eastAsia="標楷體" w:hint="eastAsia"/>
              </w:rPr>
              <w:lastRenderedPageBreak/>
              <w:t>上學期</w:t>
            </w:r>
          </w:p>
        </w:tc>
        <w:tc>
          <w:tcPr>
            <w:tcW w:w="1843" w:type="dxa"/>
          </w:tcPr>
          <w:p w:rsidR="0061346B" w:rsidRDefault="0061346B" w:rsidP="00BE3A2B">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Pr="00725516" w:rsidRDefault="0061346B" w:rsidP="00BE3A2B">
            <w:pPr>
              <w:rPr>
                <w:rFonts w:eastAsia="標楷體"/>
              </w:rPr>
            </w:pPr>
            <w:r>
              <w:rPr>
                <w:rFonts w:eastAsia="標楷體" w:hint="eastAsia"/>
              </w:rPr>
              <w:t>2.</w:t>
            </w:r>
            <w:r w:rsidRPr="006E472C">
              <w:rPr>
                <w:rFonts w:eastAsia="標楷體" w:hint="eastAsia"/>
              </w:rPr>
              <w:t>主題二</w:t>
            </w:r>
            <w:r w:rsidRPr="006E472C">
              <w:rPr>
                <w:rFonts w:eastAsia="標楷體" w:hint="eastAsia"/>
              </w:rPr>
              <w:t>:</w:t>
            </w:r>
            <w:r>
              <w:rPr>
                <w:rFonts w:eastAsia="標楷體" w:hint="eastAsia"/>
              </w:rPr>
              <w:t>人際關係</w:t>
            </w:r>
            <w:r>
              <w:rPr>
                <w:rFonts w:eastAsia="標楷體" w:hint="eastAsia"/>
              </w:rPr>
              <w:t>-</w:t>
            </w:r>
            <w:r>
              <w:rPr>
                <w:rFonts w:eastAsia="標楷體" w:hint="eastAsia"/>
              </w:rPr>
              <w:t>二哥情事</w:t>
            </w:r>
          </w:p>
        </w:tc>
        <w:tc>
          <w:tcPr>
            <w:tcW w:w="1985" w:type="dxa"/>
          </w:tcPr>
          <w:p w:rsidR="0061346B" w:rsidRPr="009E565A" w:rsidRDefault="0061346B" w:rsidP="00BE3A2B">
            <w:pPr>
              <w:rPr>
                <w:rFonts w:ascii="標楷體" w:eastAsia="標楷體" w:hAnsi="標楷體"/>
                <w:b/>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具備身心健全發展的素質，擁有合宜的人性觀與自我觀，同時透過選擇、分析與運用新知，有效規劃生涯發展，探尋生命意義，並不斷自我精進，追求至善。</w:t>
            </w:r>
          </w:p>
          <w:p w:rsidR="0061346B" w:rsidRPr="006E472C" w:rsidRDefault="0061346B" w:rsidP="00BE3A2B">
            <w:pPr>
              <w:rPr>
                <w:rFonts w:eastAsia="標楷體"/>
              </w:rPr>
            </w:pPr>
          </w:p>
        </w:tc>
        <w:tc>
          <w:tcPr>
            <w:tcW w:w="2551" w:type="dxa"/>
          </w:tcPr>
          <w:p w:rsidR="0061346B" w:rsidRPr="006E472C" w:rsidRDefault="0061346B"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Pr="001403BE" w:rsidRDefault="0061346B" w:rsidP="00BE3A2B">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61346B" w:rsidRPr="001403BE" w:rsidRDefault="0061346B" w:rsidP="00BE3A2B">
            <w:pPr>
              <w:ind w:left="240" w:hangingChars="100" w:hanging="240"/>
              <w:rPr>
                <w:rFonts w:eastAsia="標楷體"/>
              </w:rPr>
            </w:pPr>
            <w:r>
              <w:rPr>
                <w:rFonts w:eastAsia="標楷體" w:hint="eastAsia"/>
              </w:rPr>
              <w:t>2.</w:t>
            </w:r>
            <w:r w:rsidRPr="001403BE">
              <w:rPr>
                <w:rFonts w:eastAsia="標楷體" w:hint="eastAsia"/>
              </w:rPr>
              <w:t>透過討論活動培養探索生命根本課題的知能，提升價值思辨的能力與情意。</w:t>
            </w:r>
          </w:p>
          <w:p w:rsidR="0061346B"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主題二</w:t>
            </w:r>
            <w:r w:rsidRPr="006E472C">
              <w:rPr>
                <w:rFonts w:eastAsia="標楷體" w:hint="eastAsia"/>
              </w:rPr>
              <w:t>:</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連結相關的知識和經驗，提出自己的觀點，評述</w:t>
            </w:r>
            <w:r w:rsidRPr="001403BE">
              <w:rPr>
                <w:rFonts w:ascii="標楷體" w:eastAsia="標楷體" w:hAnsi="標楷體" w:hint="eastAsia"/>
              </w:rPr>
              <w:t>二哥情事</w:t>
            </w:r>
            <w:r w:rsidRPr="001403BE">
              <w:rPr>
                <w:rFonts w:ascii="標楷體" w:eastAsia="標楷體" w:hAnsi="標楷體"/>
              </w:rPr>
              <w:t>文本的內容。</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推論文本隱含的因果訊息或觀點。</w:t>
            </w:r>
            <w:r w:rsidRPr="001403BE">
              <w:rPr>
                <w:rFonts w:ascii="標楷體" w:eastAsia="標楷體" w:hAnsi="標楷體" w:hint="eastAsia"/>
              </w:rPr>
              <w:t>討論攸關男女交往的相關議提，並歸納重</w:t>
            </w:r>
            <w:r w:rsidRPr="001403BE">
              <w:rPr>
                <w:rFonts w:ascii="標楷體" w:eastAsia="標楷體" w:hAnsi="標楷體" w:hint="eastAsia"/>
              </w:rPr>
              <w:lastRenderedPageBreak/>
              <w:t>點進行分享，進而認識身體界限與尊重他人的身體自主權。</w:t>
            </w:r>
          </w:p>
          <w:p w:rsidR="0061346B" w:rsidRPr="006E472C" w:rsidRDefault="0061346B" w:rsidP="00BE3A2B">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10</w:t>
            </w:r>
          </w:p>
        </w:tc>
        <w:tc>
          <w:tcPr>
            <w:tcW w:w="1701"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作業單、討論</w:t>
            </w:r>
          </w:p>
        </w:tc>
        <w:tc>
          <w:tcPr>
            <w:tcW w:w="1819" w:type="dxa"/>
          </w:tcPr>
          <w:p w:rsidR="0061346B" w:rsidRPr="006E472C" w:rsidRDefault="0061346B" w:rsidP="00BE3A2B">
            <w:pPr>
              <w:rPr>
                <w:rFonts w:ascii="標楷體" w:eastAsia="標楷體" w:hAnsi="標楷體"/>
              </w:rPr>
            </w:pPr>
          </w:p>
        </w:tc>
        <w:tc>
          <w:tcPr>
            <w:tcW w:w="925" w:type="dxa"/>
          </w:tcPr>
          <w:p w:rsidR="0061346B" w:rsidRPr="006E472C" w:rsidRDefault="0061346B" w:rsidP="00BE3A2B">
            <w:pPr>
              <w:rPr>
                <w:rFonts w:eastAsia="標楷體"/>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843"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上學期</w:t>
            </w:r>
          </w:p>
        </w:tc>
        <w:tc>
          <w:tcPr>
            <w:tcW w:w="1843" w:type="dxa"/>
          </w:tcPr>
          <w:p w:rsidR="0061346B" w:rsidRPr="006E472C" w:rsidRDefault="0061346B" w:rsidP="0061346B">
            <w:pPr>
              <w:rPr>
                <w:rFonts w:eastAsia="標楷體"/>
              </w:rPr>
            </w:pPr>
            <w:r>
              <w:rPr>
                <w:rFonts w:ascii="標楷體" w:eastAsia="標楷體" w:hAnsi="標楷體" w:hint="eastAsia"/>
              </w:rPr>
              <w:t>二迴旋</w:t>
            </w:r>
          </w:p>
        </w:tc>
        <w:tc>
          <w:tcPr>
            <w:tcW w:w="1985"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204DFF" w:rsidRDefault="0061346B"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學習並擬定二迴旋跳繩技能自主練習計畫，並確實執行。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10</w:t>
            </w:r>
          </w:p>
        </w:tc>
        <w:tc>
          <w:tcPr>
            <w:tcW w:w="1276" w:type="dxa"/>
          </w:tcPr>
          <w:p w:rsidR="0061346B" w:rsidRPr="006E472C" w:rsidRDefault="0061346B" w:rsidP="00BE3A2B">
            <w:pPr>
              <w:rPr>
                <w:rFonts w:eastAsia="標楷體"/>
              </w:rPr>
            </w:pPr>
            <w:r>
              <w:rPr>
                <w:rFonts w:eastAsia="標楷體" w:hint="eastAsia"/>
              </w:rPr>
              <w:t>實作評量</w:t>
            </w:r>
          </w:p>
        </w:tc>
        <w:tc>
          <w:tcPr>
            <w:tcW w:w="2244" w:type="dxa"/>
          </w:tcPr>
          <w:p w:rsidR="0061346B" w:rsidRPr="006E472C" w:rsidRDefault="006641B3" w:rsidP="00BE3A2B">
            <w:pPr>
              <w:rPr>
                <w:rFonts w:ascii="標楷體" w:eastAsia="標楷體" w:hAnsi="標楷體"/>
              </w:rPr>
            </w:pPr>
            <w:hyperlink r:id="rId9" w:history="1">
              <w:r w:rsidR="0061346B" w:rsidRPr="0061346B">
                <w:rPr>
                  <w:rStyle w:val="a9"/>
                  <w:rFonts w:ascii="標楷體" w:eastAsia="標楷體" w:hAnsi="標楷體"/>
                </w:rPr>
                <w:t>https://www.youtube.com/watch?v=cvBeUJHbBNY</w:t>
              </w:r>
            </w:hyperlink>
          </w:p>
        </w:tc>
        <w:tc>
          <w:tcPr>
            <w:tcW w:w="925" w:type="dxa"/>
          </w:tcPr>
          <w:p w:rsidR="0061346B" w:rsidRPr="006E472C" w:rsidRDefault="0061346B" w:rsidP="00BE3A2B">
            <w:pPr>
              <w:rPr>
                <w:rFonts w:eastAsia="標楷體"/>
              </w:rPr>
            </w:pPr>
          </w:p>
        </w:tc>
      </w:tr>
    </w:tbl>
    <w:p w:rsidR="0061346B" w:rsidRP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1303C2" w:rsidRDefault="001303C2" w:rsidP="006F1D17">
      <w:pPr>
        <w:spacing w:beforeLines="50" w:before="180" w:afterLines="50" w:after="180"/>
        <w:ind w:left="834"/>
        <w:rPr>
          <w:rFonts w:eastAsia="標楷體"/>
          <w:color w:val="FF0000"/>
          <w:sz w:val="28"/>
          <w:u w:val="single"/>
        </w:rPr>
      </w:pPr>
    </w:p>
    <w:p w:rsidR="001303C2" w:rsidRDefault="001303C2" w:rsidP="006F1D17">
      <w:pPr>
        <w:spacing w:beforeLines="50" w:before="180" w:afterLines="50" w:after="180"/>
        <w:ind w:left="834"/>
        <w:rPr>
          <w:rFonts w:eastAsia="標楷體" w:hint="eastAsia"/>
          <w:color w:val="FF0000"/>
          <w:sz w:val="28"/>
          <w:u w:val="single"/>
        </w:rPr>
      </w:pPr>
    </w:p>
    <w:p w:rsidR="006F1D17" w:rsidRDefault="006F1D17" w:rsidP="006F1D17">
      <w:pPr>
        <w:widowControl/>
        <w:rPr>
          <w:rFonts w:ascii="標楷體" w:eastAsia="標楷體" w:hAnsi="標楷體"/>
        </w:rPr>
      </w:pPr>
    </w:p>
    <w:p w:rsidR="00B648EA" w:rsidRDefault="00B648EA" w:rsidP="00B648EA">
      <w:pPr>
        <w:pStyle w:val="affd"/>
        <w:spacing w:before="36" w:after="48"/>
        <w:ind w:left="720"/>
      </w:pPr>
      <w:bookmarkStart w:id="66"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6"/>
    </w:p>
    <w:p w:rsidR="0061346B" w:rsidRPr="0080499C" w:rsidRDefault="0061346B" w:rsidP="0061346B">
      <w:pPr>
        <w:pStyle w:val="affd"/>
        <w:spacing w:before="36" w:after="48"/>
        <w:ind w:left="720"/>
        <w:jc w:val="center"/>
      </w:pPr>
      <w:r>
        <w:rPr>
          <w:rFonts w:hint="eastAsia"/>
          <w:sz w:val="32"/>
          <w:szCs w:val="28"/>
        </w:rPr>
        <w:t>111</w:t>
      </w:r>
      <w:r w:rsidRPr="006E472C">
        <w:rPr>
          <w:rFonts w:hint="eastAsia"/>
          <w:sz w:val="32"/>
          <w:szCs w:val="28"/>
        </w:rPr>
        <w:t>學年度六年級第二學期其他類課程計畫</w:t>
      </w:r>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B648EA" w:rsidRDefault="00B648EA"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417"/>
        <w:gridCol w:w="1418"/>
        <w:gridCol w:w="1984"/>
        <w:gridCol w:w="2552"/>
        <w:gridCol w:w="2126"/>
        <w:gridCol w:w="2268"/>
      </w:tblGrid>
      <w:tr w:rsidR="0061346B" w:rsidRPr="00C86B0D" w:rsidTr="00BE3A2B">
        <w:trPr>
          <w:trHeight w:val="585"/>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1985"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417" w:type="dxa"/>
            <w:vAlign w:val="center"/>
          </w:tcPr>
          <w:p w:rsidR="0061346B" w:rsidRPr="00C86B0D" w:rsidRDefault="0061346B" w:rsidP="00BE3A2B">
            <w:pPr>
              <w:spacing w:line="280" w:lineRule="exact"/>
              <w:jc w:val="center"/>
              <w:rPr>
                <w:rFonts w:eastAsia="標楷體"/>
              </w:rPr>
            </w:pPr>
            <w:r w:rsidRPr="00C86B0D">
              <w:rPr>
                <w:rFonts w:eastAsia="標楷體" w:hint="eastAsia"/>
              </w:rPr>
              <w:t>戶外教育</w:t>
            </w:r>
          </w:p>
        </w:tc>
        <w:tc>
          <w:tcPr>
            <w:tcW w:w="1418"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1984"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552"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rPr>
              <w:t xml:space="preserve">Jump &amp; Challenge </w:t>
            </w: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主題或內容</w:t>
            </w:r>
          </w:p>
        </w:tc>
        <w:tc>
          <w:tcPr>
            <w:tcW w:w="1985"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w:t>
            </w:r>
            <w:r w:rsidRPr="0061346B">
              <w:rPr>
                <w:rFonts w:ascii="標楷體" w:eastAsia="標楷體" w:hAnsi="標楷體"/>
                <w:color w:val="FF0000"/>
              </w:rPr>
              <w:t xml:space="preserve">   </w:t>
            </w:r>
            <w:r w:rsidRPr="0061346B">
              <w:rPr>
                <w:rFonts w:ascii="標楷體" w:eastAsia="標楷體" w:hAnsi="標楷體" w:hint="eastAsia"/>
                <w:color w:val="FF0000"/>
              </w:rPr>
              <w:t>合式防災演練</w:t>
            </w:r>
            <w:r w:rsidRPr="0061346B">
              <w:rPr>
                <w:rFonts w:ascii="標楷體" w:eastAsia="標楷體" w:hAnsi="標楷體"/>
                <w:color w:val="FF0000"/>
              </w:rPr>
              <w:t>(2)</w:t>
            </w:r>
          </w:p>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運動會活動</w:t>
            </w:r>
            <w:r w:rsidRPr="0061346B">
              <w:rPr>
                <w:rFonts w:ascii="標楷體" w:eastAsia="標楷體" w:hAnsi="標楷體"/>
                <w:color w:val="FF0000"/>
              </w:rPr>
              <w:t>(2)</w:t>
            </w:r>
          </w:p>
          <w:p w:rsidR="0061346B" w:rsidRPr="0061346B" w:rsidRDefault="0061346B" w:rsidP="00BE3A2B">
            <w:pPr>
              <w:ind w:left="240" w:hangingChars="100" w:hanging="240"/>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校慶暨多元活動園遊會</w:t>
            </w:r>
            <w:r w:rsidRPr="0061346B">
              <w:rPr>
                <w:rFonts w:ascii="標楷體" w:eastAsia="標楷體" w:hAnsi="標楷體"/>
                <w:color w:val="FF0000"/>
              </w:rPr>
              <w:t>(7)</w:t>
            </w:r>
          </w:p>
          <w:p w:rsidR="0061346B" w:rsidRPr="00C86B0D" w:rsidRDefault="0061346B" w:rsidP="00BE3A2B">
            <w:pPr>
              <w:ind w:left="240" w:hangingChars="100" w:hanging="240"/>
              <w:rPr>
                <w:rFonts w:ascii="標楷體" w:eastAsia="標楷體" w:hAnsi="標楷體"/>
              </w:rPr>
            </w:pPr>
            <w:r w:rsidRPr="0061346B">
              <w:rPr>
                <w:rFonts w:ascii="標楷體" w:eastAsia="標楷體" w:hAnsi="標楷體"/>
                <w:color w:val="FF0000"/>
              </w:rPr>
              <w:t>4.</w:t>
            </w:r>
            <w:r w:rsidRPr="0061346B">
              <w:rPr>
                <w:rFonts w:ascii="標楷體" w:eastAsia="標楷體" w:hAnsi="標楷體" w:hint="eastAsia"/>
                <w:color w:val="FF0000"/>
              </w:rPr>
              <w:t>畢業典禮</w:t>
            </w:r>
            <w:r w:rsidRPr="0061346B">
              <w:rPr>
                <w:rFonts w:ascii="標楷體" w:eastAsia="標楷體" w:hAnsi="標楷體"/>
                <w:color w:val="FF0000"/>
              </w:rPr>
              <w:t>(10)(</w:t>
            </w:r>
            <w:r w:rsidRPr="0061346B">
              <w:rPr>
                <w:rFonts w:ascii="標楷體" w:eastAsia="標楷體" w:hAnsi="標楷體" w:hint="eastAsia"/>
                <w:color w:val="FF0000"/>
              </w:rPr>
              <w:t>含預演</w:t>
            </w:r>
            <w:r w:rsidRPr="0061346B">
              <w:rPr>
                <w:rFonts w:ascii="標楷體" w:eastAsia="標楷體" w:hAnsi="標楷體"/>
                <w:color w:val="FF0000"/>
              </w:rPr>
              <w:t>)</w:t>
            </w:r>
          </w:p>
        </w:tc>
        <w:tc>
          <w:tcPr>
            <w:tcW w:w="1417"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配合融入運動會活動</w:t>
            </w:r>
          </w:p>
        </w:tc>
        <w:tc>
          <w:tcPr>
            <w:tcW w:w="1418"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r w:rsidRPr="0061346B">
              <w:rPr>
                <w:rFonts w:ascii="標楷體" w:eastAsia="標楷體" w:hAnsi="標楷體"/>
                <w:color w:val="FF0000"/>
                <w:lang w:eastAsia="zh-TW"/>
              </w:rPr>
              <w:t>(3)</w:t>
            </w:r>
          </w:p>
        </w:tc>
        <w:tc>
          <w:tcPr>
            <w:tcW w:w="1984" w:type="dxa"/>
          </w:tcPr>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進行數學領域各單元</w:t>
            </w:r>
            <w:r w:rsidRPr="00C86B0D">
              <w:rPr>
                <w:rFonts w:ascii="標楷體" w:eastAsia="標楷體" w:hAnsi="標楷體"/>
              </w:rPr>
              <w:t>1</w:t>
            </w:r>
            <w:r w:rsidRPr="00C86B0D">
              <w:rPr>
                <w:rFonts w:ascii="標楷體" w:eastAsia="標楷體" w:hAnsi="標楷體" w:hint="eastAsia"/>
              </w:rPr>
              <w:t>、即時測驗</w:t>
            </w:r>
            <w:r w:rsidRPr="00C86B0D">
              <w:rPr>
                <w:rFonts w:ascii="標楷體" w:eastAsia="標楷體" w:hAnsi="標楷體"/>
              </w:rPr>
              <w:t>:</w:t>
            </w:r>
            <w:r w:rsidRPr="00C86B0D">
              <w:rPr>
                <w:rFonts w:ascii="標楷體" w:eastAsia="標楷體" w:hAnsi="標楷體" w:hint="eastAsia"/>
              </w:rPr>
              <w:t>確認進行補救教學及充實學習的學生群。</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、補救教學學生接受補救教學。充實學習進行自主延伸學習。</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、進行後測確認學習成效。</w:t>
            </w:r>
          </w:p>
        </w:tc>
        <w:tc>
          <w:tcPr>
            <w:tcW w:w="2552" w:type="dxa"/>
          </w:tcPr>
          <w:p w:rsidR="0061346B" w:rsidRPr="00C86B0D" w:rsidRDefault="0061346B" w:rsidP="00BE3A2B">
            <w:pPr>
              <w:rPr>
                <w:rFonts w:ascii="標楷體" w:eastAsia="標楷體" w:hAnsi="標楷體"/>
              </w:rPr>
            </w:pPr>
            <w:r w:rsidRPr="00C86B0D">
              <w:rPr>
                <w:rFonts w:eastAsia="標楷體" w:hint="eastAsia"/>
              </w:rPr>
              <w:t>主題一</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自我認同</w:t>
            </w:r>
            <w:r w:rsidRPr="00C86B0D">
              <w:rPr>
                <w:rFonts w:ascii="標楷體" w:eastAsia="標楷體" w:hAnsi="標楷體"/>
              </w:rPr>
              <w:t>-</w:t>
            </w:r>
            <w:r w:rsidRPr="00C86B0D">
              <w:rPr>
                <w:rFonts w:ascii="標楷體" w:eastAsia="標楷體" w:hAnsi="標楷體" w:hint="eastAsia"/>
              </w:rPr>
              <w:t>看見自己的天才</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能連結相關的知識和經驗，提出自己的觀點，評述看見自己的天才文本的內容。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能使用提問策略及引導討論歷程，在過程中運用推論文本隱含的因果訊息或觀點。討論攸關男女交往的相關議提，並歸納重點進行分享，進而認識身體界限與尊重他人的身體自主權。</w:t>
            </w:r>
          </w:p>
          <w:p w:rsidR="0061346B" w:rsidRPr="00C86B0D" w:rsidRDefault="0061346B" w:rsidP="00BE3A2B">
            <w:pPr>
              <w:ind w:left="240" w:hangingChars="100" w:hanging="240"/>
              <w:rPr>
                <w:rFonts w:eastAsia="標楷體"/>
              </w:rPr>
            </w:pPr>
            <w:r w:rsidRPr="00C86B0D">
              <w:rPr>
                <w:rFonts w:ascii="標楷體" w:eastAsia="標楷體" w:hAnsi="標楷體"/>
              </w:rPr>
              <w:t>3.</w:t>
            </w:r>
            <w:r w:rsidRPr="00C86B0D">
              <w:rPr>
                <w:rFonts w:ascii="標楷體" w:eastAsia="標楷體" w:hAnsi="標楷體" w:hint="eastAsia"/>
              </w:rPr>
              <w:t>能以批判思考的策</w:t>
            </w:r>
            <w:r w:rsidRPr="00C86B0D">
              <w:rPr>
                <w:rFonts w:ascii="標楷體" w:eastAsia="標楷體" w:hAnsi="標楷體" w:hint="eastAsia"/>
              </w:rPr>
              <w:lastRenderedPageBreak/>
              <w:t>略提出自己對於男女交往問題的意見，並參與討論會提出自己贊成或反對的看法。</w:t>
            </w:r>
          </w:p>
          <w:p w:rsidR="0061346B" w:rsidRPr="00C86B0D" w:rsidRDefault="0061346B" w:rsidP="00BE3A2B">
            <w:pPr>
              <w:rPr>
                <w:rFonts w:ascii="標楷體" w:eastAsia="標楷體" w:hAnsi="標楷體"/>
              </w:rPr>
            </w:pPr>
            <w:r w:rsidRPr="00C86B0D">
              <w:rPr>
                <w:rFonts w:eastAsia="標楷體" w:hint="eastAsia"/>
              </w:rPr>
              <w:t>主題二</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情緒教育</w:t>
            </w:r>
            <w:r w:rsidRPr="00C86B0D">
              <w:rPr>
                <w:rFonts w:ascii="標楷體" w:eastAsia="標楷體" w:hAnsi="標楷體"/>
              </w:rPr>
              <w:t>-</w:t>
            </w:r>
            <w:r w:rsidRPr="00C86B0D">
              <w:rPr>
                <w:rFonts w:ascii="標楷體" w:eastAsia="標楷體" w:hAnsi="標楷體" w:hint="eastAsia"/>
              </w:rPr>
              <w:t>頑皮故事集</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能連結相關的知識和經驗，提出自己的觀點，評述頑皮故事集文本的內容。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能使用提問策略及引導討論歷程，在過程中運用推論文本隱含的因果訊息或觀點。討論相關的議題，並歸納重點進行分享，進而注重人我關係之和諧。</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能以批判思考的策略提出自己對於相關問題的意見，並參與討論會提出自己贊成或反對的看法。</w:t>
            </w:r>
          </w:p>
        </w:tc>
        <w:tc>
          <w:tcPr>
            <w:tcW w:w="2126" w:type="dxa"/>
          </w:tcPr>
          <w:p w:rsidR="0061346B" w:rsidRPr="00C86B0D" w:rsidRDefault="0061346B" w:rsidP="00BE3A2B">
            <w:pPr>
              <w:rPr>
                <w:rFonts w:ascii="標楷體" w:eastAsia="標楷體" w:hAnsi="標楷體"/>
              </w:rPr>
            </w:pPr>
            <w:r w:rsidRPr="00C86B0D">
              <w:rPr>
                <w:rFonts w:ascii="標楷體" w:eastAsia="標楷體" w:hAnsi="標楷體" w:hint="eastAsia"/>
              </w:rPr>
              <w:lastRenderedPageBreak/>
              <w:t>大繩團體跳</w:t>
            </w:r>
          </w:p>
          <w:p w:rsidR="0061346B" w:rsidRPr="00C86B0D" w:rsidRDefault="0061346B" w:rsidP="00BE3A2B">
            <w:pPr>
              <w:jc w:val="both"/>
              <w:rPr>
                <w:rFonts w:ascii="標楷體" w:eastAsia="標楷體" w:hAnsi="標楷體"/>
              </w:rPr>
            </w:pPr>
            <w:r w:rsidRPr="00C86B0D">
              <w:rPr>
                <w:rFonts w:ascii="標楷體" w:eastAsia="標楷體" w:hAnsi="標楷體" w:hint="eastAsia"/>
              </w:rPr>
              <w:t>練習搖大繩的方法，並學習配合大繩搖動的韻律，跳入大繩，配合原地跳</w:t>
            </w:r>
            <w:r w:rsidRPr="00C86B0D">
              <w:rPr>
                <w:rFonts w:ascii="標楷體" w:eastAsia="標楷體" w:hAnsi="標楷體"/>
              </w:rPr>
              <w:t>10</w:t>
            </w:r>
            <w:r w:rsidRPr="00C86B0D">
              <w:rPr>
                <w:rFonts w:ascii="標楷體" w:eastAsia="標楷體" w:hAnsi="標楷體" w:hint="eastAsia"/>
              </w:rPr>
              <w:t>下後再跳出大繩。</w:t>
            </w:r>
          </w:p>
        </w:tc>
        <w:tc>
          <w:tcPr>
            <w:tcW w:w="2268" w:type="dxa"/>
          </w:tcPr>
          <w:p w:rsidR="0061346B" w:rsidRPr="00C86B0D" w:rsidRDefault="0061346B" w:rsidP="00BE3A2B">
            <w:pPr>
              <w:ind w:leftChars="-87" w:rightChars="-44" w:right="-106" w:hangingChars="90" w:hanging="209"/>
              <w:jc w:val="center"/>
              <w:rPr>
                <w:rFonts w:ascii="標楷體" w:eastAsia="標楷體" w:hAnsi="標楷體"/>
                <w:spacing w:val="-4"/>
              </w:rPr>
            </w:pPr>
            <w:r w:rsidRPr="00C86B0D">
              <w:rPr>
                <w:rFonts w:ascii="標楷體" w:eastAsia="標楷體" w:hAnsi="標楷體" w:hint="eastAsia"/>
                <w:spacing w:val="-4"/>
              </w:rPr>
              <w:t>【</w:t>
            </w:r>
            <w:r w:rsidRPr="00C86B0D">
              <w:rPr>
                <w:rFonts w:ascii="標楷體" w:eastAsia="標楷體" w:hAnsi="標楷體" w:hint="eastAsia"/>
                <w:spacing w:val="-4"/>
                <w:sz w:val="22"/>
                <w:szCs w:val="22"/>
                <w:u w:val="single"/>
              </w:rPr>
              <w:t>有品東信、四好校園</w:t>
            </w:r>
            <w:r w:rsidRPr="00C86B0D">
              <w:rPr>
                <w:rFonts w:ascii="標楷體" w:eastAsia="標楷體" w:hAnsi="標楷體" w:hint="eastAsia"/>
                <w:spacing w:val="-4"/>
                <w:sz w:val="22"/>
                <w:szCs w:val="22"/>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二月</w:t>
            </w:r>
            <w:r w:rsidRPr="00C86B0D">
              <w:rPr>
                <w:rFonts w:ascii="標楷體" w:eastAsia="標楷體" w:hAnsi="標楷體"/>
              </w:rPr>
              <w:t xml:space="preserve"> </w:t>
            </w:r>
            <w:r w:rsidRPr="00C86B0D">
              <w:rPr>
                <w:rFonts w:ascii="標楷體" w:eastAsia="標楷體" w:hAnsi="標楷體" w:hint="eastAsia"/>
              </w:rPr>
              <w:t>負責盡責</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三月</w:t>
            </w:r>
            <w:r w:rsidRPr="00C86B0D">
              <w:rPr>
                <w:rFonts w:ascii="標楷體" w:eastAsia="標楷體" w:hAnsi="標楷體"/>
              </w:rPr>
              <w:t xml:space="preserve"> </w:t>
            </w:r>
            <w:r w:rsidRPr="00C86B0D">
              <w:rPr>
                <w:rFonts w:ascii="標楷體" w:eastAsia="標楷體" w:hAnsi="標楷體" w:hint="eastAsia"/>
              </w:rPr>
              <w:t>自律守法</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四月</w:t>
            </w:r>
            <w:r w:rsidRPr="00C86B0D">
              <w:rPr>
                <w:rFonts w:ascii="標楷體" w:eastAsia="標楷體" w:hAnsi="標楷體"/>
              </w:rPr>
              <w:t xml:space="preserve"> </w:t>
            </w:r>
            <w:r w:rsidRPr="00C86B0D">
              <w:rPr>
                <w:rFonts w:ascii="標楷體" w:eastAsia="標楷體" w:hAnsi="標楷體" w:hint="eastAsia"/>
              </w:rPr>
              <w:t>愛護環境</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五月</w:t>
            </w:r>
            <w:r w:rsidRPr="00C86B0D">
              <w:rPr>
                <w:rFonts w:ascii="標楷體" w:eastAsia="標楷體" w:hAnsi="標楷體"/>
              </w:rPr>
              <w:t xml:space="preserve"> </w:t>
            </w:r>
            <w:r w:rsidRPr="00C86B0D">
              <w:rPr>
                <w:rFonts w:ascii="標楷體" w:eastAsia="標楷體" w:hAnsi="標楷體" w:hint="eastAsia"/>
              </w:rPr>
              <w:t>孝親尊長</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六月</w:t>
            </w:r>
            <w:r w:rsidRPr="00C86B0D">
              <w:rPr>
                <w:rFonts w:ascii="標楷體" w:eastAsia="標楷體" w:hAnsi="標楷體"/>
              </w:rPr>
              <w:t xml:space="preserve"> </w:t>
            </w:r>
            <w:r w:rsidRPr="00C86B0D">
              <w:rPr>
                <w:rFonts w:ascii="標楷體" w:eastAsia="標楷體" w:hAnsi="標楷體" w:hint="eastAsia"/>
              </w:rPr>
              <w:t>謙虛有禮</w:t>
            </w:r>
            <w:r w:rsidRPr="00C86B0D">
              <w:rPr>
                <w:rFonts w:ascii="標楷體" w:eastAsia="標楷體" w:hAnsi="標楷體"/>
              </w:rPr>
              <w:t>(1)</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節數</w:t>
            </w:r>
          </w:p>
        </w:tc>
        <w:tc>
          <w:tcPr>
            <w:tcW w:w="1985"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21</w:t>
            </w:r>
          </w:p>
        </w:tc>
        <w:tc>
          <w:tcPr>
            <w:tcW w:w="1417"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0</w:t>
            </w:r>
          </w:p>
        </w:tc>
        <w:tc>
          <w:tcPr>
            <w:tcW w:w="1418"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3</w:t>
            </w:r>
          </w:p>
        </w:tc>
        <w:tc>
          <w:tcPr>
            <w:tcW w:w="1984"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13</w:t>
            </w:r>
          </w:p>
        </w:tc>
        <w:tc>
          <w:tcPr>
            <w:tcW w:w="2552" w:type="dxa"/>
          </w:tcPr>
          <w:p w:rsidR="0061346B" w:rsidRPr="0061346B" w:rsidRDefault="0061346B" w:rsidP="00BE3A2B">
            <w:pPr>
              <w:jc w:val="center"/>
              <w:rPr>
                <w:rFonts w:eastAsia="標楷體"/>
                <w:color w:val="FF0000"/>
              </w:rPr>
            </w:pPr>
            <w:r w:rsidRPr="0061346B">
              <w:rPr>
                <w:rFonts w:eastAsia="標楷體" w:hint="eastAsia"/>
                <w:color w:val="FF0000"/>
              </w:rPr>
              <w:t>9</w:t>
            </w:r>
          </w:p>
        </w:tc>
        <w:tc>
          <w:tcPr>
            <w:tcW w:w="2126" w:type="dxa"/>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8</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r w:rsidRPr="0061346B">
              <w:rPr>
                <w:rFonts w:ascii="標楷體" w:eastAsia="標楷體" w:hAnsi="標楷體"/>
                <w:color w:val="FF0000"/>
                <w:spacing w:val="-4"/>
              </w:rPr>
              <w:t>0</w:t>
            </w:r>
          </w:p>
        </w:tc>
      </w:tr>
      <w:tr w:rsidR="0061346B" w:rsidRPr="00C86B0D" w:rsidTr="00BE3A2B">
        <w:trPr>
          <w:trHeight w:val="415"/>
          <w:jc w:val="center"/>
        </w:trPr>
        <w:tc>
          <w:tcPr>
            <w:tcW w:w="12611" w:type="dxa"/>
            <w:gridSpan w:val="7"/>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lastRenderedPageBreak/>
              <w:t>總節數</w:t>
            </w:r>
            <w:r w:rsidRPr="0061346B">
              <w:rPr>
                <w:rFonts w:ascii="標楷體" w:eastAsia="標楷體" w:hAnsi="標楷體"/>
                <w:color w:val="FF0000"/>
              </w:rPr>
              <w:t>:54</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p>
        </w:tc>
      </w:tr>
    </w:tbl>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Pr="0043023E" w:rsidRDefault="0061346B" w:rsidP="007514FC">
      <w:pPr>
        <w:spacing w:line="360" w:lineRule="atLeast"/>
        <w:ind w:leftChars="400" w:left="960"/>
        <w:rPr>
          <w:rFonts w:eastAsia="標楷體"/>
          <w:u w:val="single"/>
        </w:rPr>
      </w:pPr>
    </w:p>
    <w:p w:rsidR="00B648EA" w:rsidRPr="0027557C" w:rsidRDefault="00B648EA" w:rsidP="0027557C">
      <w:pPr>
        <w:spacing w:line="360" w:lineRule="atLeast"/>
        <w:rPr>
          <w:rFonts w:eastAsia="標楷體"/>
        </w:rPr>
      </w:pPr>
    </w:p>
    <w:p w:rsidR="00B648EA" w:rsidRPr="0027557C" w:rsidRDefault="00B648EA"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61346B" w:rsidRPr="0094054D" w:rsidTr="00BE3A2B">
        <w:trPr>
          <w:trHeight w:val="519"/>
          <w:jc w:val="center"/>
        </w:trPr>
        <w:tc>
          <w:tcPr>
            <w:tcW w:w="14788" w:type="dxa"/>
            <w:gridSpan w:val="9"/>
            <w:vAlign w:val="center"/>
          </w:tcPr>
          <w:p w:rsidR="0061346B" w:rsidRPr="0094054D" w:rsidRDefault="0061346B" w:rsidP="00BE3A2B">
            <w:pPr>
              <w:ind w:leftChars="-12" w:left="-22" w:hangingChars="3" w:hanging="7"/>
              <w:rPr>
                <w:rFonts w:eastAsia="標楷體"/>
                <w:color w:val="000000"/>
              </w:rPr>
            </w:pPr>
            <w:r w:rsidRPr="0094054D">
              <w:rPr>
                <w:rFonts w:eastAsia="標楷體" w:hint="eastAsia"/>
                <w:color w:val="000000"/>
              </w:rPr>
              <w:t>項目：學校活動</w:t>
            </w:r>
          </w:p>
        </w:tc>
      </w:tr>
      <w:tr w:rsidR="0061346B" w:rsidRPr="0094054D" w:rsidTr="00BE3A2B">
        <w:trPr>
          <w:gridAfter w:val="1"/>
          <w:wAfter w:w="1185" w:type="dxa"/>
          <w:trHeight w:val="360"/>
          <w:jc w:val="center"/>
        </w:trPr>
        <w:tc>
          <w:tcPr>
            <w:tcW w:w="1105"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教學期程</w:t>
            </w:r>
          </w:p>
        </w:tc>
        <w:tc>
          <w:tcPr>
            <w:tcW w:w="156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主題</w:t>
            </w:r>
            <w:r w:rsidRPr="0094054D">
              <w:rPr>
                <w:rFonts w:eastAsia="標楷體"/>
                <w:color w:val="000000"/>
              </w:rPr>
              <w:t>/</w:t>
            </w:r>
            <w:r w:rsidRPr="0094054D">
              <w:rPr>
                <w:rFonts w:eastAsia="標楷體" w:hint="eastAsia"/>
                <w:color w:val="000000"/>
              </w:rPr>
              <w:t>單元名稱</w:t>
            </w:r>
          </w:p>
        </w:tc>
        <w:tc>
          <w:tcPr>
            <w:tcW w:w="127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核心素養</w:t>
            </w:r>
          </w:p>
        </w:tc>
        <w:tc>
          <w:tcPr>
            <w:tcW w:w="1718" w:type="dxa"/>
            <w:vAlign w:val="center"/>
          </w:tcPr>
          <w:p w:rsidR="0061346B" w:rsidRPr="0094054D" w:rsidRDefault="0061346B" w:rsidP="00BE3A2B">
            <w:pPr>
              <w:jc w:val="center"/>
              <w:rPr>
                <w:rFonts w:eastAsia="標楷體"/>
                <w:color w:val="000000"/>
              </w:rPr>
            </w:pPr>
            <w:r w:rsidRPr="0094054D">
              <w:rPr>
                <w:rFonts w:eastAsia="標楷體" w:hint="eastAsia"/>
                <w:color w:val="000000"/>
              </w:rPr>
              <w:t>學習目標</w:t>
            </w:r>
          </w:p>
        </w:tc>
        <w:tc>
          <w:tcPr>
            <w:tcW w:w="3261"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spacing w:val="-10"/>
              </w:rPr>
              <w:t>教學重點</w:t>
            </w:r>
          </w:p>
        </w:tc>
        <w:tc>
          <w:tcPr>
            <w:tcW w:w="708"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節數</w:t>
            </w:r>
          </w:p>
        </w:tc>
        <w:tc>
          <w:tcPr>
            <w:tcW w:w="2122"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評量方式</w:t>
            </w:r>
          </w:p>
        </w:tc>
        <w:tc>
          <w:tcPr>
            <w:tcW w:w="1847"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教學資源</w:t>
            </w:r>
          </w:p>
        </w:tc>
      </w:tr>
      <w:tr w:rsidR="0061346B" w:rsidRPr="0094054D" w:rsidTr="00BE3A2B">
        <w:trPr>
          <w:gridAfter w:val="1"/>
          <w:wAfter w:w="1185" w:type="dxa"/>
          <w:trHeight w:val="210"/>
          <w:jc w:val="center"/>
        </w:trPr>
        <w:tc>
          <w:tcPr>
            <w:tcW w:w="1105" w:type="dxa"/>
            <w:vAlign w:val="center"/>
          </w:tcPr>
          <w:p w:rsidR="0061346B" w:rsidRPr="0061346B" w:rsidRDefault="0061346B" w:rsidP="00BE3A2B">
            <w:pPr>
              <w:snapToGrid w:val="0"/>
              <w:spacing w:line="300" w:lineRule="auto"/>
              <w:jc w:val="center"/>
              <w:rPr>
                <w:rFonts w:ascii="標楷體" w:eastAsia="標楷體" w:hAnsi="標楷體"/>
                <w:color w:val="FF0000"/>
              </w:rPr>
            </w:pPr>
            <w:r w:rsidRPr="0061346B">
              <w:rPr>
                <w:rFonts w:ascii="標楷體" w:eastAsia="標楷體" w:hAnsi="標楷體"/>
                <w:color w:val="FF0000"/>
              </w:rPr>
              <w:t>111</w:t>
            </w:r>
            <w:r w:rsidRPr="0061346B">
              <w:rPr>
                <w:rFonts w:ascii="標楷體" w:eastAsia="標楷體" w:hAnsi="標楷體" w:hint="eastAsia"/>
                <w:color w:val="FF0000"/>
              </w:rPr>
              <w:t>年</w:t>
            </w:r>
            <w:r w:rsidRPr="0061346B">
              <w:rPr>
                <w:rFonts w:ascii="標楷體" w:eastAsia="標楷體" w:hAnsi="標楷體"/>
                <w:color w:val="FF0000"/>
              </w:rPr>
              <w:t>3</w:t>
            </w:r>
            <w:r w:rsidRPr="0061346B">
              <w:rPr>
                <w:rFonts w:ascii="標楷體" w:eastAsia="標楷體" w:hAnsi="標楷體" w:hint="eastAsia"/>
                <w:color w:val="FF0000"/>
              </w:rPr>
              <w:t>月</w:t>
            </w:r>
            <w:r w:rsidRPr="0061346B">
              <w:rPr>
                <w:rFonts w:ascii="標楷體" w:eastAsia="標楷體" w:hAnsi="標楷體"/>
                <w:color w:val="FF0000"/>
              </w:rPr>
              <w:t>15</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暫定</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地震暨消防複合式防災演練</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1.</w:t>
            </w:r>
            <w:r w:rsidRPr="0094054D">
              <w:rPr>
                <w:rFonts w:ascii="標楷體" w:eastAsia="標楷體" w:hAnsi="標楷體" w:hint="eastAsia"/>
                <w:color w:val="000000"/>
                <w:spacing w:val="-10"/>
              </w:rPr>
              <w:t>能迅速配戴防災頭套。</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2.</w:t>
            </w:r>
            <w:r w:rsidRPr="0094054D">
              <w:rPr>
                <w:rFonts w:ascii="標楷體" w:eastAsia="標楷體" w:hAnsi="標楷體" w:hint="eastAsia"/>
                <w:color w:val="000000"/>
                <w:spacing w:val="10"/>
              </w:rPr>
              <w:t>能完成趴</w:t>
            </w:r>
            <w:r w:rsidRPr="0094054D">
              <w:rPr>
                <w:rFonts w:ascii="標楷體" w:eastAsia="標楷體" w:hAnsi="標楷體" w:hint="eastAsia"/>
                <w:color w:val="000000"/>
                <w:spacing w:val="-10"/>
              </w:rPr>
              <w:t>下、掩護、</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穩住之避難</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3.</w:t>
            </w:r>
            <w:r w:rsidRPr="0094054D">
              <w:rPr>
                <w:rFonts w:ascii="標楷體" w:eastAsia="標楷體" w:hAnsi="標楷體" w:hint="eastAsia"/>
                <w:color w:val="000000"/>
                <w:spacing w:val="12"/>
              </w:rPr>
              <w:t>能完成不</w:t>
            </w:r>
            <w:r w:rsidRPr="0094054D">
              <w:rPr>
                <w:rFonts w:ascii="標楷體" w:eastAsia="標楷體" w:hAnsi="標楷體" w:hint="eastAsia"/>
                <w:color w:val="000000"/>
                <w:spacing w:val="-10"/>
              </w:rPr>
              <w:t>推、不跑、</w:t>
            </w:r>
            <w:r w:rsidRPr="0094054D">
              <w:rPr>
                <w:rFonts w:ascii="標楷體" w:eastAsia="標楷體" w:hAnsi="標楷體"/>
                <w:color w:val="000000"/>
                <w:spacing w:val="-10"/>
              </w:rPr>
              <w:t xml:space="preserve"> </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不語之疏散動作。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8"/>
              </w:rPr>
            </w:pPr>
            <w:r w:rsidRPr="0094054D">
              <w:rPr>
                <w:rFonts w:ascii="標楷體" w:eastAsia="標楷體" w:hAnsi="標楷體"/>
                <w:color w:val="000000"/>
                <w:spacing w:val="-10"/>
              </w:rPr>
              <w:t>4.</w:t>
            </w:r>
            <w:r w:rsidRPr="0094054D">
              <w:rPr>
                <w:rFonts w:ascii="標楷體" w:eastAsia="標楷體" w:hAnsi="標楷體" w:hint="eastAsia"/>
                <w:color w:val="000000"/>
                <w:spacing w:val="-10"/>
              </w:rPr>
              <w:t>能了解地震人員受傷及發生火災</w:t>
            </w:r>
            <w:r w:rsidRPr="0094054D">
              <w:rPr>
                <w:rFonts w:ascii="標楷體" w:eastAsia="標楷體" w:hAnsi="標楷體" w:hint="eastAsia"/>
                <w:color w:val="000000"/>
                <w:spacing w:val="-18"/>
              </w:rPr>
              <w:t>之應變流程。</w:t>
            </w:r>
          </w:p>
        </w:tc>
        <w:tc>
          <w:tcPr>
            <w:tcW w:w="3261" w:type="dxa"/>
          </w:tcPr>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聽到地震警報後，能迅速戴好防</w:t>
            </w:r>
            <w:r w:rsidRPr="0094054D">
              <w:rPr>
                <w:rFonts w:ascii="標楷體" w:eastAsia="標楷體" w:hAnsi="標楷體"/>
                <w:color w:val="000000"/>
              </w:rPr>
              <w:t xml:space="preserve"> </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災頭套。</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演練地震避難要領「趴下→掩護</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→穩住」。</w:t>
            </w:r>
          </w:p>
          <w:p w:rsidR="0061346B" w:rsidRPr="0094054D" w:rsidRDefault="0061346B" w:rsidP="00BE3A2B">
            <w:pPr>
              <w:snapToGrid w:val="0"/>
              <w:spacing w:line="288" w:lineRule="auto"/>
              <w:ind w:left="113" w:hanging="113"/>
              <w:jc w:val="both"/>
              <w:rPr>
                <w:rFonts w:ascii="標楷體" w:eastAsia="標楷體" w:hAnsi="標楷體"/>
                <w:color w:val="000000"/>
                <w:spacing w:val="-8"/>
              </w:rPr>
            </w:pPr>
            <w:r w:rsidRPr="0094054D">
              <w:rPr>
                <w:rFonts w:ascii="標楷體" w:eastAsia="標楷體" w:hAnsi="標楷體"/>
                <w:color w:val="000000"/>
              </w:rPr>
              <w:t>3.</w:t>
            </w:r>
            <w:r w:rsidRPr="0094054D">
              <w:rPr>
                <w:rFonts w:ascii="標楷體" w:eastAsia="標楷體" w:hAnsi="標楷體" w:hint="eastAsia"/>
                <w:color w:val="000000"/>
                <w:spacing w:val="-8"/>
              </w:rPr>
              <w:t>演練地震疏散要領「不推、不跑、</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spacing w:val="-8"/>
              </w:rPr>
              <w:t xml:space="preserve">  </w:t>
            </w:r>
            <w:r w:rsidRPr="0094054D">
              <w:rPr>
                <w:rFonts w:ascii="標楷體" w:eastAsia="標楷體" w:hAnsi="標楷體" w:hint="eastAsia"/>
                <w:color w:val="000000"/>
              </w:rPr>
              <w:t>不語」。</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觀摩防災演練狀況一：</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學校人員因地震受傷之處理。</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lastRenderedPageBreak/>
              <w:t>5.</w:t>
            </w:r>
            <w:r w:rsidRPr="0094054D">
              <w:rPr>
                <w:rFonts w:ascii="標楷體" w:eastAsia="標楷體" w:hAnsi="標楷體" w:hint="eastAsia"/>
                <w:color w:val="000000"/>
              </w:rPr>
              <w:t>觀摩防災演練狀況二：</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校舍因地震引發火災之處理。</w:t>
            </w:r>
          </w:p>
        </w:tc>
        <w:tc>
          <w:tcPr>
            <w:tcW w:w="708" w:type="dxa"/>
            <w:vAlign w:val="center"/>
          </w:tcPr>
          <w:p w:rsidR="0061346B" w:rsidRPr="0094054D" w:rsidRDefault="0061346B" w:rsidP="00BE3A2B">
            <w:pPr>
              <w:widowControl/>
              <w:snapToGrid w:val="0"/>
              <w:spacing w:line="288" w:lineRule="auto"/>
              <w:jc w:val="center"/>
              <w:rPr>
                <w:rFonts w:ascii="標楷體" w:eastAsia="標楷體" w:hAnsi="標楷體"/>
                <w:color w:val="000000"/>
              </w:rPr>
            </w:pPr>
            <w:r w:rsidRPr="0094054D">
              <w:rPr>
                <w:rFonts w:ascii="標楷體" w:eastAsia="標楷體" w:hAnsi="標楷體"/>
                <w:color w:val="000000"/>
              </w:rPr>
              <w:lastRenderedPageBreak/>
              <w:t>2</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實作評量</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學習態度檢核</w:t>
            </w:r>
          </w:p>
        </w:tc>
        <w:tc>
          <w:tcPr>
            <w:tcW w:w="1847" w:type="dxa"/>
            <w:vAlign w:val="center"/>
          </w:tcPr>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警報及廣播系統</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防災頭套</w:t>
            </w:r>
            <w:r w:rsidRPr="0094054D">
              <w:rPr>
                <w:rFonts w:ascii="標楷體" w:eastAsia="標楷體" w:hAnsi="標楷體"/>
                <w:color w:val="000000"/>
              </w:rPr>
              <w:t>x500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指揮棒</w:t>
            </w:r>
            <w:r w:rsidRPr="0094054D">
              <w:rPr>
                <w:rFonts w:ascii="標楷體" w:eastAsia="標楷體" w:hAnsi="標楷體"/>
                <w:color w:val="000000"/>
              </w:rPr>
              <w:t>x5</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長條桌子</w:t>
            </w:r>
            <w:r w:rsidRPr="0094054D">
              <w:rPr>
                <w:rFonts w:ascii="標楷體" w:eastAsia="標楷體" w:hAnsi="標楷體"/>
                <w:color w:val="000000"/>
              </w:rPr>
              <w:t>x3</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無線對講機</w:t>
            </w:r>
            <w:r w:rsidRPr="0094054D">
              <w:rPr>
                <w:rFonts w:ascii="標楷體" w:eastAsia="標楷體" w:hAnsi="標楷體"/>
                <w:color w:val="000000"/>
              </w:rPr>
              <w:t>x10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安全防護帽</w:t>
            </w:r>
            <w:r w:rsidRPr="0094054D">
              <w:rPr>
                <w:rFonts w:ascii="標楷體" w:eastAsia="標楷體" w:hAnsi="標楷體"/>
                <w:color w:val="000000"/>
              </w:rPr>
              <w:t>x50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無線麥克風</w:t>
            </w:r>
            <w:r w:rsidRPr="0094054D">
              <w:rPr>
                <w:rFonts w:ascii="標楷體" w:eastAsia="標楷體" w:hAnsi="標楷體"/>
                <w:color w:val="000000"/>
              </w:rPr>
              <w:t>x2</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擔架</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學生演員</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磚頭</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急救箱</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鐵盤</w:t>
            </w:r>
            <w:r w:rsidRPr="0094054D">
              <w:rPr>
                <w:rFonts w:ascii="標楷體" w:eastAsia="標楷體" w:hAnsi="標楷體"/>
                <w:color w:val="000000"/>
              </w:rPr>
              <w:t>x1</w:t>
            </w:r>
            <w:r w:rsidRPr="0094054D">
              <w:rPr>
                <w:rFonts w:ascii="標楷體" w:eastAsia="標楷體" w:hAnsi="標楷體" w:hint="eastAsia"/>
                <w:color w:val="000000"/>
              </w:rPr>
              <w:t>汽油</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滅火器</w:t>
            </w:r>
            <w:r w:rsidRPr="0094054D">
              <w:rPr>
                <w:rFonts w:ascii="標楷體" w:eastAsia="標楷體" w:hAnsi="標楷體"/>
                <w:color w:val="000000"/>
              </w:rPr>
              <w:t>x2</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rPr>
                <w:rFonts w:ascii="標楷體" w:eastAsia="標楷體" w:hAnsi="標楷體"/>
                <w:color w:val="FF0000"/>
              </w:rPr>
            </w:pPr>
            <w:r w:rsidRPr="0061346B">
              <w:rPr>
                <w:rFonts w:ascii="標楷體" w:eastAsia="標楷體" w:hAnsi="標楷體"/>
                <w:color w:val="FF0000"/>
              </w:rPr>
              <w:t>111</w:t>
            </w:r>
            <w:r w:rsidRPr="0061346B">
              <w:rPr>
                <w:rFonts w:ascii="標楷體" w:eastAsia="標楷體" w:hAnsi="標楷體" w:hint="eastAsia"/>
                <w:color w:val="FF0000"/>
              </w:rPr>
              <w:t>年</w:t>
            </w:r>
            <w:r w:rsidRPr="0061346B">
              <w:rPr>
                <w:rFonts w:ascii="標楷體" w:eastAsia="標楷體" w:hAnsi="標楷體"/>
                <w:color w:val="FF0000"/>
              </w:rPr>
              <w:t>4</w:t>
            </w:r>
            <w:r w:rsidRPr="0061346B">
              <w:rPr>
                <w:rFonts w:ascii="標楷體" w:eastAsia="標楷體" w:hAnsi="標楷體" w:hint="eastAsia"/>
                <w:color w:val="FF0000"/>
              </w:rPr>
              <w:t>月</w:t>
            </w:r>
            <w:r w:rsidRPr="0061346B">
              <w:rPr>
                <w:rFonts w:ascii="標楷體" w:eastAsia="標楷體" w:hAnsi="標楷體"/>
                <w:color w:val="FF0000"/>
              </w:rPr>
              <w:t>12</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運動會活動</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能培養運動習慣，發展健康促進。</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能與別人</w:t>
            </w:r>
            <w:r w:rsidRPr="0094054D">
              <w:rPr>
                <w:rFonts w:ascii="標楷體" w:eastAsia="標楷體" w:hAnsi="標楷體" w:hint="eastAsia"/>
                <w:color w:val="000000"/>
              </w:rPr>
              <w:t>合作，展現</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團隊精神。</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因應疫情</w:t>
            </w:r>
            <w:r w:rsidRPr="0094054D">
              <w:rPr>
                <w:rFonts w:ascii="標楷體" w:eastAsia="標楷體" w:hAnsi="標楷體" w:hint="eastAsia"/>
                <w:color w:val="000000"/>
                <w:spacing w:val="-8"/>
              </w:rPr>
              <w:t>配套措施，</w:t>
            </w:r>
            <w:r w:rsidRPr="0094054D">
              <w:rPr>
                <w:rFonts w:ascii="標楷體" w:eastAsia="標楷體" w:hAnsi="標楷體"/>
                <w:color w:val="000000"/>
              </w:rPr>
              <w:t xml:space="preserve">  </w:t>
            </w:r>
            <w:r w:rsidRPr="0094054D">
              <w:rPr>
                <w:rFonts w:ascii="標楷體" w:eastAsia="標楷體" w:hAnsi="標楷體" w:hint="eastAsia"/>
                <w:color w:val="000000"/>
              </w:rPr>
              <w:t>兼顧運動與防疫。</w:t>
            </w:r>
          </w:p>
        </w:tc>
        <w:tc>
          <w:tcPr>
            <w:tcW w:w="3261" w:type="dxa"/>
          </w:tcPr>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跳繩規則說明及個人衛生與防疫宣導</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一到四年級</w:t>
            </w:r>
            <w:r w:rsidRPr="0094054D">
              <w:rPr>
                <w:rFonts w:ascii="標楷體" w:eastAsia="標楷體" w:hAnsi="標楷體"/>
                <w:color w:val="000000"/>
              </w:rPr>
              <w:t>30</w:t>
            </w:r>
            <w:r w:rsidRPr="0094054D">
              <w:rPr>
                <w:rFonts w:ascii="標楷體" w:eastAsia="標楷體" w:hAnsi="標楷體" w:hint="eastAsia"/>
                <w:color w:val="000000"/>
              </w:rPr>
              <w:t>秒一迴旋跳繩</w:t>
            </w:r>
            <w:r w:rsidRPr="0094054D">
              <w:rPr>
                <w:rFonts w:ascii="標楷體" w:eastAsia="標楷體" w:hAnsi="標楷體"/>
                <w:color w:val="000000"/>
              </w:rPr>
              <w:t>(</w:t>
            </w:r>
            <w:r w:rsidRPr="0094054D">
              <w:rPr>
                <w:rFonts w:ascii="標楷體" w:eastAsia="標楷體" w:hAnsi="標楷體" w:hint="eastAsia"/>
                <w:color w:val="000000"/>
              </w:rPr>
              <w:t>不分男女</w:t>
            </w:r>
            <w:r w:rsidRPr="0094054D">
              <w:rPr>
                <w:rFonts w:ascii="標楷體" w:eastAsia="標楷體" w:hAnsi="標楷體"/>
                <w:color w:val="000000"/>
              </w:rPr>
              <w:t>)</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五到六年級</w:t>
            </w:r>
            <w:r w:rsidRPr="0094054D">
              <w:rPr>
                <w:rFonts w:ascii="標楷體" w:eastAsia="標楷體" w:hAnsi="標楷體"/>
                <w:color w:val="000000"/>
              </w:rPr>
              <w:t>30</w:t>
            </w:r>
            <w:r w:rsidRPr="0094054D">
              <w:rPr>
                <w:rFonts w:ascii="標楷體" w:eastAsia="標楷體" w:hAnsi="標楷體" w:hint="eastAsia"/>
                <w:color w:val="000000"/>
              </w:rPr>
              <w:t>秒跑步跳、二迴</w:t>
            </w:r>
            <w:r w:rsidRPr="0094054D">
              <w:rPr>
                <w:rFonts w:ascii="標楷體" w:eastAsia="標楷體" w:hAnsi="標楷體"/>
                <w:color w:val="000000"/>
              </w:rPr>
              <w:t xml:space="preserve">  </w:t>
            </w:r>
            <w:r w:rsidRPr="0094054D">
              <w:rPr>
                <w:rFonts w:ascii="標楷體" w:eastAsia="標楷體" w:hAnsi="標楷體" w:hint="eastAsia"/>
                <w:color w:val="000000"/>
              </w:rPr>
              <w:t>旋跳</w:t>
            </w:r>
            <w:r w:rsidRPr="0094054D">
              <w:rPr>
                <w:rFonts w:ascii="標楷體" w:eastAsia="標楷體" w:hAnsi="標楷體"/>
                <w:color w:val="000000"/>
              </w:rPr>
              <w:t>(</w:t>
            </w:r>
            <w:r w:rsidRPr="0094054D">
              <w:rPr>
                <w:rFonts w:ascii="標楷體" w:eastAsia="標楷體" w:hAnsi="標楷體" w:hint="eastAsia"/>
                <w:color w:val="000000"/>
              </w:rPr>
              <w:t>分男女</w:t>
            </w:r>
            <w:r w:rsidRPr="0094054D">
              <w:rPr>
                <w:rFonts w:ascii="標楷體" w:eastAsia="標楷體" w:hAnsi="標楷體"/>
                <w:color w:val="000000"/>
              </w:rPr>
              <w:t>)</w:t>
            </w:r>
            <w:r w:rsidRPr="0094054D">
              <w:rPr>
                <w:rFonts w:ascii="標楷體" w:eastAsia="標楷體" w:hAnsi="標楷體" w:hint="eastAsia"/>
                <w:color w:val="000000"/>
              </w:rPr>
              <w:t>學生自選一項</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跳繩健康促進宣導</w:t>
            </w:r>
          </w:p>
          <w:p w:rsidR="0061346B" w:rsidRPr="0094054D" w:rsidRDefault="0061346B" w:rsidP="00BE3A2B">
            <w:pPr>
              <w:snapToGrid w:val="0"/>
              <w:spacing w:line="312" w:lineRule="auto"/>
              <w:rPr>
                <w:rFonts w:ascii="標楷體" w:eastAsia="標楷體" w:hAnsi="標楷體"/>
                <w:color w:val="000000"/>
              </w:rPr>
            </w:pPr>
          </w:p>
        </w:tc>
        <w:tc>
          <w:tcPr>
            <w:tcW w:w="708" w:type="dxa"/>
            <w:vAlign w:val="center"/>
          </w:tcPr>
          <w:p w:rsidR="0061346B" w:rsidRPr="0094054D" w:rsidRDefault="0061346B" w:rsidP="00BE3A2B">
            <w:pPr>
              <w:snapToGrid w:val="0"/>
              <w:spacing w:line="288" w:lineRule="auto"/>
              <w:ind w:left="317" w:hanging="317"/>
              <w:jc w:val="center"/>
              <w:rPr>
                <w:rFonts w:ascii="標楷體" w:eastAsia="標楷體" w:hAnsi="標楷體"/>
                <w:color w:val="000000"/>
              </w:rPr>
            </w:pPr>
            <w:r w:rsidRPr="008E6B5B">
              <w:rPr>
                <w:rFonts w:ascii="標楷體" w:eastAsia="標楷體" w:hAnsi="標楷體"/>
                <w:color w:val="FF0000"/>
              </w:rPr>
              <w:t>2</w:t>
            </w:r>
          </w:p>
        </w:tc>
        <w:tc>
          <w:tcPr>
            <w:tcW w:w="2122"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競賽實作評量</w:t>
            </w:r>
          </w:p>
          <w:p w:rsidR="0061346B" w:rsidRPr="0094054D" w:rsidRDefault="0061346B" w:rsidP="00BE3A2B">
            <w:pPr>
              <w:snapToGrid w:val="0"/>
              <w:spacing w:line="288" w:lineRule="auto"/>
              <w:jc w:val="both"/>
              <w:rPr>
                <w:rFonts w:ascii="標楷體" w:eastAsia="標楷體" w:hAnsi="標楷體"/>
                <w:color w:val="000000"/>
              </w:rPr>
            </w:pP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基隆市立田徑場</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競賽設備及文具</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獎狀及獎品</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111</w:t>
            </w:r>
            <w:r w:rsidRPr="0061346B">
              <w:rPr>
                <w:rFonts w:ascii="標楷體" w:eastAsia="標楷體" w:hAnsi="標楷體" w:hint="eastAsia"/>
                <w:color w:val="FF0000"/>
              </w:rPr>
              <w:t>年</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5</w:t>
            </w:r>
            <w:r w:rsidRPr="0061346B">
              <w:rPr>
                <w:rFonts w:ascii="標楷體" w:eastAsia="標楷體" w:hAnsi="標楷體" w:hint="eastAsia"/>
                <w:color w:val="FF0000"/>
              </w:rPr>
              <w:t>月</w:t>
            </w:r>
            <w:r w:rsidRPr="0061346B">
              <w:rPr>
                <w:rFonts w:ascii="標楷體" w:eastAsia="標楷體" w:hAnsi="標楷體"/>
                <w:color w:val="FF0000"/>
              </w:rPr>
              <w:t>21</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校慶暨多元活動園遊會</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E-B3</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能參與闖關認證，嘗試解決生活問題。</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能透過藝</w:t>
            </w:r>
            <w:r w:rsidRPr="0094054D">
              <w:rPr>
                <w:rFonts w:ascii="標楷體" w:eastAsia="標楷體" w:hAnsi="標楷體" w:hint="eastAsia"/>
                <w:color w:val="000000"/>
              </w:rPr>
              <w:t>術表演，促進多元感官發展。</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能藉由觀摩學習活動，樂於與人分享。</w:t>
            </w:r>
          </w:p>
        </w:tc>
        <w:tc>
          <w:tcPr>
            <w:tcW w:w="3261" w:type="dxa"/>
          </w:tcPr>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各學年表演</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推動校務有功單位及志工表揚</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多元學習闖關活動：</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基隆市環保局、基隆市消防局、</w:t>
            </w:r>
            <w:r w:rsidRPr="0094054D">
              <w:rPr>
                <w:rFonts w:ascii="標楷體" w:eastAsia="標楷體" w:hAnsi="標楷體" w:hint="eastAsia"/>
                <w:color w:val="000000"/>
                <w:spacing w:val="-4"/>
              </w:rPr>
              <w:t>信義區衛生所、保健室口腔宣導、</w:t>
            </w:r>
            <w:r w:rsidRPr="0094054D">
              <w:rPr>
                <w:rFonts w:ascii="標楷體" w:eastAsia="標楷體" w:hAnsi="標楷體" w:hint="eastAsia"/>
                <w:color w:val="000000"/>
              </w:rPr>
              <w:t>博閱屋圖書館、科技小創客</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校慶</w:t>
            </w:r>
            <w:r>
              <w:rPr>
                <w:rFonts w:ascii="標楷體" w:eastAsia="標楷體" w:hAnsi="標楷體" w:hint="eastAsia"/>
                <w:color w:val="0000FF"/>
              </w:rPr>
              <w:t>感恩創意</w:t>
            </w:r>
            <w:r w:rsidRPr="0094054D">
              <w:rPr>
                <w:rFonts w:ascii="標楷體" w:eastAsia="標楷體" w:hAnsi="標楷體" w:hint="eastAsia"/>
                <w:color w:val="000000"/>
              </w:rPr>
              <w:t>音樂會</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學生各領域學習成果展覽觀摩</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t>7</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多元闖關認證</w:t>
            </w:r>
          </w:p>
          <w:p w:rsidR="0061346B" w:rsidRPr="0094054D" w:rsidRDefault="0061346B" w:rsidP="00BE3A2B">
            <w:pPr>
              <w:snapToGrid w:val="0"/>
              <w:spacing w:line="300" w:lineRule="auto"/>
              <w:jc w:val="both"/>
              <w:rPr>
                <w:rFonts w:ascii="標楷體" w:eastAsia="標楷體" w:hAnsi="標楷體"/>
                <w:color w:val="000000"/>
                <w:szCs w:val="20"/>
              </w:rPr>
            </w:pPr>
            <w:r w:rsidRPr="0094054D">
              <w:rPr>
                <w:rFonts w:ascii="標楷體" w:eastAsia="標楷體" w:hAnsi="標楷體" w:hint="eastAsia"/>
                <w:color w:val="000000"/>
              </w:rPr>
              <w:t>動態藝術表演</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靜態作品觀摩</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獎狀與感謝狀</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各闖關講師</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各闖關設備</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闖關認證單</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學習成果</w:t>
            </w:r>
          </w:p>
        </w:tc>
      </w:tr>
      <w:tr w:rsidR="0061346B" w:rsidRPr="0094054D" w:rsidTr="00BE3A2B">
        <w:trPr>
          <w:gridAfter w:val="1"/>
          <w:wAfter w:w="1185" w:type="dxa"/>
          <w:trHeight w:val="327"/>
          <w:jc w:val="center"/>
        </w:trPr>
        <w:tc>
          <w:tcPr>
            <w:tcW w:w="1105" w:type="dxa"/>
            <w:vAlign w:val="center"/>
          </w:tcPr>
          <w:p w:rsidR="0061346B" w:rsidRPr="0094054D" w:rsidRDefault="0061346B" w:rsidP="0061346B">
            <w:pPr>
              <w:snapToGrid w:val="0"/>
              <w:spacing w:line="300" w:lineRule="auto"/>
              <w:jc w:val="center"/>
              <w:rPr>
                <w:rFonts w:ascii="標楷體" w:eastAsia="標楷體" w:hAnsi="標楷體"/>
                <w:color w:val="000000"/>
              </w:rPr>
            </w:pPr>
            <w:r w:rsidRPr="0094054D">
              <w:rPr>
                <w:rFonts w:ascii="標楷體" w:eastAsia="標楷體" w:hAnsi="標楷體"/>
                <w:color w:val="000000"/>
              </w:rPr>
              <w:t>11</w:t>
            </w:r>
            <w:r>
              <w:rPr>
                <w:rFonts w:ascii="標楷體" w:eastAsia="標楷體" w:hAnsi="標楷體"/>
                <w:color w:val="000000"/>
              </w:rPr>
              <w:t>1</w:t>
            </w:r>
            <w:r w:rsidRPr="0094054D">
              <w:rPr>
                <w:rFonts w:ascii="標楷體" w:eastAsia="標楷體" w:hAnsi="標楷體" w:hint="eastAsia"/>
                <w:color w:val="000000"/>
              </w:rPr>
              <w:t>年</w:t>
            </w:r>
            <w:r w:rsidRPr="0094054D">
              <w:rPr>
                <w:rFonts w:ascii="標楷體" w:eastAsia="標楷體" w:hAnsi="標楷體"/>
                <w:color w:val="000000"/>
              </w:rPr>
              <w:t>6</w:t>
            </w:r>
            <w:r w:rsidRPr="0094054D">
              <w:rPr>
                <w:rFonts w:ascii="標楷體" w:eastAsia="標楷體" w:hAnsi="標楷體" w:hint="eastAsia"/>
                <w:color w:val="000000"/>
              </w:rPr>
              <w:lastRenderedPageBreak/>
              <w:t>月</w:t>
            </w:r>
            <w:r w:rsidRPr="0094054D">
              <w:rPr>
                <w:rFonts w:ascii="標楷體" w:eastAsia="標楷體" w:hAnsi="標楷體"/>
                <w:color w:val="000000"/>
              </w:rPr>
              <w:t>1</w:t>
            </w:r>
            <w:r>
              <w:rPr>
                <w:rFonts w:ascii="標楷體" w:eastAsia="標楷體" w:hAnsi="標楷體" w:hint="eastAsia"/>
                <w:color w:val="000000"/>
              </w:rPr>
              <w:t>9</w:t>
            </w:r>
            <w:r w:rsidRPr="0094054D">
              <w:rPr>
                <w:rFonts w:ascii="標楷體" w:eastAsia="標楷體" w:hAnsi="標楷體" w:hint="eastAsia"/>
                <w:color w:val="000000"/>
              </w:rPr>
              <w:t>日</w:t>
            </w:r>
            <w:r w:rsidRPr="0094054D">
              <w:rPr>
                <w:rFonts w:ascii="標楷體" w:eastAsia="標楷體" w:hAnsi="標楷體"/>
                <w:color w:val="000000"/>
              </w:rPr>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畢業典禮</w:t>
            </w:r>
            <w:r w:rsidRPr="0094054D">
              <w:rPr>
                <w:rFonts w:ascii="標楷體" w:eastAsia="標楷體" w:hAnsi="標楷體"/>
                <w:color w:val="000000"/>
              </w:rPr>
              <w:t xml:space="preserve"> (</w:t>
            </w:r>
            <w:r w:rsidRPr="0094054D">
              <w:rPr>
                <w:rFonts w:ascii="標楷體" w:eastAsia="標楷體" w:hAnsi="標楷體" w:hint="eastAsia"/>
                <w:color w:val="000000"/>
              </w:rPr>
              <w:t>含</w:t>
            </w:r>
            <w:r w:rsidRPr="0094054D">
              <w:rPr>
                <w:rFonts w:ascii="標楷體" w:eastAsia="標楷體" w:hAnsi="標楷體" w:hint="eastAsia"/>
                <w:color w:val="000000"/>
              </w:rPr>
              <w:lastRenderedPageBreak/>
              <w:t>預演</w:t>
            </w:r>
            <w:r w:rsidRPr="0094054D">
              <w:rPr>
                <w:rFonts w:ascii="標楷體" w:eastAsia="標楷體" w:hAnsi="標楷體"/>
                <w:color w:val="000000"/>
              </w:rPr>
              <w:t>)</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E-C2</w:t>
            </w:r>
          </w:p>
        </w:tc>
        <w:tc>
          <w:tcPr>
            <w:tcW w:w="1718" w:type="dxa"/>
          </w:tcPr>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lastRenderedPageBreak/>
              <w:t>1.</w:t>
            </w:r>
            <w:r w:rsidRPr="0094054D">
              <w:rPr>
                <w:rFonts w:ascii="標楷體" w:eastAsia="標楷體" w:hAnsi="標楷體" w:hint="eastAsia"/>
                <w:color w:val="000000"/>
              </w:rPr>
              <w:t>能培養學生</w:t>
            </w:r>
            <w:r w:rsidRPr="0094054D">
              <w:rPr>
                <w:rFonts w:ascii="標楷體" w:eastAsia="標楷體" w:hAnsi="標楷體" w:hint="eastAsia"/>
                <w:color w:val="000000"/>
              </w:rPr>
              <w:lastRenderedPageBreak/>
              <w:t>愛校、親師、感恩、惜福的人格特質。</w:t>
            </w:r>
          </w:p>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能培養學生對於新知的創造，重視榮譽，兼具自信，建立親師生相互尊重的友善校園。</w:t>
            </w:r>
          </w:p>
        </w:tc>
        <w:tc>
          <w:tcPr>
            <w:tcW w:w="3261" w:type="dxa"/>
          </w:tcPr>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畢業典禮的排練、流程</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畢業典禮進行中的禮儀。</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薪火相傳。</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校園巡禮。</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飛躍東信</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lastRenderedPageBreak/>
              <w:t>10</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觀察</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畢業證書</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獎狀及獎品</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畢業胸花</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鮮花</w:t>
            </w: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1346B" w:rsidRPr="001A221E"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t>項目：班級活動</w:t>
            </w:r>
          </w:p>
        </w:tc>
      </w:tr>
      <w:tr w:rsidR="0061346B" w:rsidRPr="001A221E" w:rsidTr="00BE3A2B">
        <w:trPr>
          <w:trHeight w:val="580"/>
          <w:jc w:val="center"/>
        </w:trPr>
        <w:tc>
          <w:tcPr>
            <w:tcW w:w="1105"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566"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76"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417"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3261"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708"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423"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52"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80"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D33FE8" w:rsidTr="00BE3A2B">
        <w:trPr>
          <w:trHeight w:val="327"/>
          <w:jc w:val="center"/>
        </w:trPr>
        <w:tc>
          <w:tcPr>
            <w:tcW w:w="1105" w:type="dxa"/>
            <w:vAlign w:val="center"/>
          </w:tcPr>
          <w:p w:rsidR="0061346B" w:rsidRPr="0061346B" w:rsidRDefault="0061346B" w:rsidP="00BE3A2B">
            <w:pPr>
              <w:pStyle w:val="Standard"/>
              <w:snapToGrid w:val="0"/>
              <w:spacing w:line="300" w:lineRule="auto"/>
              <w:jc w:val="center"/>
              <w:rPr>
                <w:rFonts w:ascii="標楷體" w:eastAsia="標楷體" w:hAnsi="標楷體"/>
                <w:color w:val="FF0000"/>
                <w:lang w:eastAsia="zh-TW"/>
              </w:rPr>
            </w:pPr>
            <w:r w:rsidRPr="0061346B">
              <w:rPr>
                <w:rFonts w:ascii="標楷體" w:eastAsia="標楷體" w:hAnsi="標楷體"/>
                <w:color w:val="FF0000"/>
                <w:lang w:eastAsia="zh-TW"/>
              </w:rPr>
              <w:t>111.2.-111.5</w:t>
            </w:r>
          </w:p>
        </w:tc>
        <w:tc>
          <w:tcPr>
            <w:tcW w:w="1566" w:type="dxa"/>
            <w:vAlign w:val="center"/>
          </w:tcPr>
          <w:p w:rsidR="0061346B" w:rsidRPr="0061346B" w:rsidRDefault="0061346B" w:rsidP="00BE3A2B">
            <w:pPr>
              <w:pStyle w:val="Standard"/>
              <w:snapToGrid w:val="0"/>
              <w:spacing w:line="300"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p>
        </w:tc>
        <w:tc>
          <w:tcPr>
            <w:tcW w:w="1276" w:type="dxa"/>
            <w:vAlign w:val="center"/>
          </w:tcPr>
          <w:p w:rsidR="0061346B" w:rsidRPr="00C86B0D" w:rsidRDefault="0061346B" w:rsidP="00BE3A2B">
            <w:pPr>
              <w:pStyle w:val="Standard"/>
              <w:snapToGrid w:val="0"/>
              <w:spacing w:line="300" w:lineRule="auto"/>
              <w:jc w:val="center"/>
              <w:rPr>
                <w:rFonts w:ascii="標楷體" w:eastAsia="標楷體" w:hAnsi="標楷體"/>
                <w:color w:val="auto"/>
                <w:lang w:eastAsia="zh-TW"/>
              </w:rPr>
            </w:pPr>
            <w:r w:rsidRPr="00C86B0D">
              <w:rPr>
                <w:rFonts w:ascii="標楷體" w:eastAsia="標楷體" w:hAnsi="標楷體"/>
                <w:color w:val="auto"/>
                <w:lang w:eastAsia="zh-TW"/>
              </w:rPr>
              <w:t>E-B3</w:t>
            </w:r>
          </w:p>
        </w:tc>
        <w:tc>
          <w:tcPr>
            <w:tcW w:w="1417" w:type="dxa"/>
            <w:vAlign w:val="center"/>
          </w:tcPr>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具備藝術創</w:t>
            </w:r>
          </w:p>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作</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與</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欣</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賞</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的基本素養，促進多元感官的發展，培養生活環境中的美感體驗。</w:t>
            </w:r>
          </w:p>
        </w:tc>
        <w:tc>
          <w:tcPr>
            <w:tcW w:w="3261" w:type="dxa"/>
          </w:tcPr>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人生第一次製作畢業紀念冊，簡單好用又提供多元版型，共同取材</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編輯頁面，讓同學當自己畢冊的總編輯。</w:t>
            </w:r>
          </w:p>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學習如何記錄學習點滴</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編成一本本屬於自己的校園回憶錄。</w:t>
            </w:r>
          </w:p>
        </w:tc>
        <w:tc>
          <w:tcPr>
            <w:tcW w:w="708" w:type="dxa"/>
            <w:vAlign w:val="center"/>
          </w:tcPr>
          <w:p w:rsidR="0061346B" w:rsidRPr="00C86B0D" w:rsidRDefault="0061346B" w:rsidP="00BE3A2B">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lang w:eastAsia="zh-TW"/>
              </w:rPr>
              <w:t>3</w:t>
            </w:r>
          </w:p>
        </w:tc>
        <w:tc>
          <w:tcPr>
            <w:tcW w:w="2423"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52"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無</w:t>
            </w:r>
          </w:p>
        </w:tc>
        <w:tc>
          <w:tcPr>
            <w:tcW w:w="1480"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61346B" w:rsidRPr="00C86B0D"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lastRenderedPageBreak/>
              <w:t>項目：補救教學</w:t>
            </w:r>
          </w:p>
        </w:tc>
      </w:tr>
      <w:tr w:rsidR="0061346B" w:rsidRPr="00C86B0D" w:rsidTr="00BE3A2B">
        <w:trPr>
          <w:trHeight w:val="580"/>
          <w:jc w:val="center"/>
        </w:trPr>
        <w:tc>
          <w:tcPr>
            <w:tcW w:w="1377"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625"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41"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776"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2779"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694"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348"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10"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38"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C86B0D" w:rsidTr="00BE3A2B">
        <w:trPr>
          <w:trHeight w:val="327"/>
          <w:jc w:val="center"/>
        </w:trPr>
        <w:tc>
          <w:tcPr>
            <w:tcW w:w="1377" w:type="dxa"/>
            <w:vAlign w:val="center"/>
          </w:tcPr>
          <w:p w:rsidR="0061346B" w:rsidRPr="00C86B0D" w:rsidRDefault="0061346B" w:rsidP="00BE3A2B">
            <w:pPr>
              <w:jc w:val="both"/>
              <w:rPr>
                <w:rFonts w:ascii="標楷體" w:eastAsia="標楷體" w:hAnsi="標楷體"/>
              </w:rPr>
            </w:pPr>
            <w:r w:rsidRPr="00C86B0D">
              <w:rPr>
                <w:rFonts w:ascii="標楷體" w:eastAsia="標楷體" w:hAnsi="標楷體" w:hint="eastAsia"/>
              </w:rPr>
              <w:t>下學期</w:t>
            </w:r>
          </w:p>
        </w:tc>
        <w:tc>
          <w:tcPr>
            <w:tcW w:w="1625"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配合數學單元內容</w:t>
            </w:r>
          </w:p>
        </w:tc>
        <w:tc>
          <w:tcPr>
            <w:tcW w:w="1241" w:type="dxa"/>
            <w:vAlign w:val="center"/>
          </w:tcPr>
          <w:p w:rsidR="0061346B" w:rsidRPr="00C86B0D" w:rsidRDefault="0061346B" w:rsidP="00BE3A2B">
            <w:pPr>
              <w:snapToGrid w:val="0"/>
              <w:spacing w:line="288" w:lineRule="auto"/>
              <w:jc w:val="both"/>
              <w:rPr>
                <w:rFonts w:ascii="標楷體" w:eastAsia="標楷體" w:hAnsi="標楷體"/>
                <w:shd w:val="clear" w:color="auto" w:fill="FFFFFF"/>
              </w:rPr>
            </w:pPr>
            <w:r w:rsidRPr="00C86B0D">
              <w:rPr>
                <w:rFonts w:hint="eastAsia"/>
              </w:rPr>
              <w:t>數</w:t>
            </w:r>
            <w:r w:rsidRPr="00C86B0D">
              <w:t>-E-B1</w:t>
            </w:r>
            <w:r w:rsidRPr="00C86B0D">
              <w:rPr>
                <w:rFonts w:ascii="標楷體" w:eastAsia="標楷體" w:hAnsi="標楷體"/>
              </w:rPr>
              <w:br/>
            </w:r>
          </w:p>
          <w:p w:rsidR="0061346B" w:rsidRPr="00C86B0D" w:rsidRDefault="0061346B" w:rsidP="00BE3A2B">
            <w:pPr>
              <w:snapToGrid w:val="0"/>
              <w:spacing w:line="300" w:lineRule="auto"/>
              <w:jc w:val="center"/>
              <w:rPr>
                <w:rFonts w:ascii="標楷體" w:eastAsia="標楷體" w:hAnsi="標楷體"/>
              </w:rPr>
            </w:pPr>
          </w:p>
        </w:tc>
        <w:tc>
          <w:tcPr>
            <w:tcW w:w="1776" w:type="dxa"/>
            <w:vAlign w:val="center"/>
          </w:tcPr>
          <w:p w:rsidR="0061346B" w:rsidRPr="00C86B0D" w:rsidRDefault="0061346B" w:rsidP="00BE3A2B">
            <w:pPr>
              <w:snapToGrid w:val="0"/>
              <w:spacing w:line="288" w:lineRule="auto"/>
              <w:rPr>
                <w:rFonts w:ascii="標楷體" w:eastAsia="標楷體" w:hAnsi="標楷體"/>
              </w:rPr>
            </w:pPr>
            <w:r w:rsidRPr="00C86B0D">
              <w:rPr>
                <w:rFonts w:ascii="標楷體" w:eastAsia="標楷體" w:hAnsi="標楷體" w:hint="eastAsia"/>
              </w:rPr>
              <w:t>確實理解數學單元所內涵並能解決相關問題。</w:t>
            </w:r>
          </w:p>
        </w:tc>
        <w:tc>
          <w:tcPr>
            <w:tcW w:w="2779" w:type="dxa"/>
          </w:tcPr>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1.</w:t>
            </w:r>
            <w:r w:rsidRPr="00C86B0D">
              <w:rPr>
                <w:rFonts w:ascii="標楷體" w:eastAsia="標楷體" w:hAnsi="標楷體" w:hint="eastAsia"/>
              </w:rPr>
              <w:t>配合數學單元進行單元學習後之檢測。</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2.</w:t>
            </w:r>
            <w:r w:rsidRPr="00C86B0D">
              <w:rPr>
                <w:rFonts w:ascii="標楷體" w:eastAsia="標楷體" w:hAnsi="標楷體" w:hint="eastAsia"/>
              </w:rPr>
              <w:t>確認須補救教學及可以進行充實學習的學生群組。</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3.</w:t>
            </w:r>
            <w:r w:rsidRPr="00C86B0D">
              <w:rPr>
                <w:rFonts w:ascii="標楷體" w:eastAsia="標楷體" w:hAnsi="標楷體" w:hint="eastAsia"/>
              </w:rPr>
              <w:t>補救教學學生由教師進行指導，充實學習學生進行自主延伸學習。</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4.</w:t>
            </w:r>
            <w:r w:rsidRPr="00C86B0D">
              <w:rPr>
                <w:rFonts w:ascii="標楷體" w:eastAsia="標楷體" w:hAnsi="標楷體" w:hint="eastAsia"/>
              </w:rPr>
              <w:t>教學後學生進行後測確認學習成效。</w:t>
            </w:r>
            <w:r w:rsidRPr="00C86B0D">
              <w:rPr>
                <w:rFonts w:ascii="標楷體" w:eastAsia="標楷體" w:hAnsi="標楷體"/>
              </w:rPr>
              <w:t xml:space="preserve"> </w:t>
            </w:r>
          </w:p>
        </w:tc>
        <w:tc>
          <w:tcPr>
            <w:tcW w:w="694" w:type="dxa"/>
            <w:vAlign w:val="center"/>
          </w:tcPr>
          <w:p w:rsidR="0061346B" w:rsidRPr="00C86B0D" w:rsidRDefault="0061346B" w:rsidP="00BE3A2B">
            <w:pPr>
              <w:widowControl/>
              <w:snapToGrid w:val="0"/>
              <w:spacing w:line="288" w:lineRule="auto"/>
              <w:jc w:val="center"/>
              <w:rPr>
                <w:rFonts w:ascii="標楷體" w:eastAsia="標楷體" w:hAnsi="標楷體"/>
              </w:rPr>
            </w:pPr>
            <w:r>
              <w:rPr>
                <w:rFonts w:ascii="標楷體" w:eastAsia="標楷體" w:hAnsi="標楷體" w:hint="eastAsia"/>
              </w:rPr>
              <w:t>13</w:t>
            </w:r>
          </w:p>
        </w:tc>
        <w:tc>
          <w:tcPr>
            <w:tcW w:w="2348"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紙筆測驗</w:t>
            </w:r>
          </w:p>
          <w:p w:rsidR="0061346B" w:rsidRPr="00C86B0D" w:rsidRDefault="0061346B" w:rsidP="00BE3A2B">
            <w:pPr>
              <w:snapToGrid w:val="0"/>
              <w:spacing w:line="300" w:lineRule="auto"/>
              <w:jc w:val="both"/>
              <w:rPr>
                <w:rFonts w:ascii="標楷體" w:eastAsia="標楷體" w:hAnsi="標楷體"/>
              </w:rPr>
            </w:pPr>
          </w:p>
        </w:tc>
        <w:tc>
          <w:tcPr>
            <w:tcW w:w="1510"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學習單、考卷</w:t>
            </w:r>
          </w:p>
        </w:tc>
        <w:tc>
          <w:tcPr>
            <w:tcW w:w="1438"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61346B" w:rsidRPr="001A221E" w:rsidTr="00BE3A2B">
        <w:trPr>
          <w:trHeight w:val="580"/>
          <w:jc w:val="center"/>
        </w:trPr>
        <w:tc>
          <w:tcPr>
            <w:tcW w:w="1129" w:type="dxa"/>
            <w:vAlign w:val="center"/>
          </w:tcPr>
          <w:p w:rsidR="0061346B" w:rsidRPr="001A221E" w:rsidRDefault="0061346B" w:rsidP="00BE3A2B">
            <w:pPr>
              <w:spacing w:line="240" w:lineRule="exact"/>
              <w:jc w:val="center"/>
              <w:rPr>
                <w:rFonts w:eastAsia="標楷體"/>
              </w:rPr>
            </w:pPr>
            <w:r w:rsidRPr="001A221E">
              <w:rPr>
                <w:rFonts w:eastAsia="標楷體"/>
              </w:rPr>
              <w:t>教學期程</w:t>
            </w:r>
          </w:p>
        </w:tc>
        <w:tc>
          <w:tcPr>
            <w:tcW w:w="1701" w:type="dxa"/>
            <w:vAlign w:val="center"/>
          </w:tcPr>
          <w:p w:rsidR="0061346B" w:rsidRPr="001A221E" w:rsidRDefault="0061346B" w:rsidP="00BE3A2B">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2127" w:type="dxa"/>
            <w:vAlign w:val="center"/>
          </w:tcPr>
          <w:p w:rsidR="0061346B" w:rsidRPr="001A221E" w:rsidRDefault="0061346B" w:rsidP="00BE3A2B">
            <w:pPr>
              <w:spacing w:line="240" w:lineRule="exact"/>
              <w:jc w:val="center"/>
              <w:rPr>
                <w:rFonts w:eastAsia="標楷體"/>
              </w:rPr>
            </w:pPr>
            <w:r w:rsidRPr="001A221E">
              <w:rPr>
                <w:rFonts w:eastAsia="標楷體" w:hint="eastAsia"/>
              </w:rPr>
              <w:t>核心素養</w:t>
            </w:r>
          </w:p>
        </w:tc>
        <w:tc>
          <w:tcPr>
            <w:tcW w:w="2126" w:type="dxa"/>
            <w:vAlign w:val="center"/>
          </w:tcPr>
          <w:p w:rsidR="0061346B" w:rsidRPr="001A221E" w:rsidRDefault="0061346B" w:rsidP="00BE3A2B">
            <w:pPr>
              <w:jc w:val="center"/>
              <w:rPr>
                <w:rFonts w:eastAsia="標楷體"/>
              </w:rPr>
            </w:pPr>
            <w:r w:rsidRPr="001A221E">
              <w:rPr>
                <w:rFonts w:eastAsia="標楷體" w:hint="eastAsia"/>
              </w:rPr>
              <w:t>學習目標</w:t>
            </w:r>
          </w:p>
        </w:tc>
        <w:tc>
          <w:tcPr>
            <w:tcW w:w="2551" w:type="dxa"/>
            <w:vAlign w:val="center"/>
          </w:tcPr>
          <w:p w:rsidR="0061346B" w:rsidRPr="001A221E" w:rsidRDefault="0061346B" w:rsidP="00BE3A2B">
            <w:pPr>
              <w:spacing w:line="240" w:lineRule="exact"/>
              <w:jc w:val="center"/>
              <w:rPr>
                <w:rFonts w:eastAsia="標楷體"/>
              </w:rPr>
            </w:pPr>
            <w:r w:rsidRPr="001A221E">
              <w:rPr>
                <w:rFonts w:eastAsia="標楷體" w:hint="eastAsia"/>
                <w:spacing w:val="-10"/>
              </w:rPr>
              <w:t>教學重點</w:t>
            </w:r>
          </w:p>
        </w:tc>
        <w:tc>
          <w:tcPr>
            <w:tcW w:w="709" w:type="dxa"/>
            <w:vAlign w:val="center"/>
          </w:tcPr>
          <w:p w:rsidR="0061346B" w:rsidRPr="001A221E" w:rsidRDefault="0061346B" w:rsidP="00BE3A2B">
            <w:pPr>
              <w:spacing w:line="240" w:lineRule="exact"/>
              <w:jc w:val="center"/>
              <w:rPr>
                <w:rFonts w:eastAsia="標楷體"/>
              </w:rPr>
            </w:pPr>
            <w:r w:rsidRPr="001A221E">
              <w:rPr>
                <w:rFonts w:eastAsia="標楷體"/>
              </w:rPr>
              <w:t>節數</w:t>
            </w:r>
          </w:p>
        </w:tc>
        <w:tc>
          <w:tcPr>
            <w:tcW w:w="1843" w:type="dxa"/>
            <w:vAlign w:val="center"/>
          </w:tcPr>
          <w:p w:rsidR="0061346B" w:rsidRPr="001A221E" w:rsidRDefault="0061346B" w:rsidP="00BE3A2B">
            <w:pPr>
              <w:spacing w:line="240" w:lineRule="exact"/>
              <w:jc w:val="center"/>
              <w:rPr>
                <w:rFonts w:eastAsia="標楷體"/>
              </w:rPr>
            </w:pPr>
            <w:r w:rsidRPr="001A221E">
              <w:rPr>
                <w:rFonts w:eastAsia="標楷體"/>
              </w:rPr>
              <w:t>評量方式</w:t>
            </w:r>
          </w:p>
        </w:tc>
        <w:tc>
          <w:tcPr>
            <w:tcW w:w="1677" w:type="dxa"/>
            <w:vAlign w:val="center"/>
          </w:tcPr>
          <w:p w:rsidR="0061346B" w:rsidRPr="001A221E" w:rsidRDefault="0061346B" w:rsidP="00BE3A2B">
            <w:pPr>
              <w:spacing w:line="240" w:lineRule="exact"/>
              <w:jc w:val="center"/>
              <w:rPr>
                <w:rFonts w:eastAsia="標楷體"/>
              </w:rPr>
            </w:pPr>
            <w:r w:rsidRPr="001A221E">
              <w:rPr>
                <w:rFonts w:eastAsia="標楷體" w:hint="eastAsia"/>
              </w:rPr>
              <w:t>教學資源</w:t>
            </w:r>
          </w:p>
        </w:tc>
        <w:tc>
          <w:tcPr>
            <w:tcW w:w="925" w:type="dxa"/>
            <w:vAlign w:val="center"/>
          </w:tcPr>
          <w:p w:rsidR="0061346B" w:rsidRPr="001A221E" w:rsidRDefault="0061346B" w:rsidP="00BE3A2B">
            <w:pPr>
              <w:spacing w:line="240" w:lineRule="exact"/>
              <w:jc w:val="center"/>
              <w:rPr>
                <w:rFonts w:eastAsia="標楷體"/>
              </w:rPr>
            </w:pPr>
            <w:r w:rsidRPr="001A221E">
              <w:rPr>
                <w:rFonts w:eastAsia="標楷體"/>
              </w:rPr>
              <w:t>備註</w:t>
            </w:r>
          </w:p>
        </w:tc>
      </w:tr>
      <w:tr w:rsidR="0061346B" w:rsidRPr="006E472C" w:rsidTr="00BE3A2B">
        <w:trPr>
          <w:trHeight w:val="2123"/>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Default="0061346B" w:rsidP="00BE3A2B">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F2289C" w:rsidRDefault="0061346B" w:rsidP="00BE3A2B">
            <w:pPr>
              <w:ind w:left="120" w:hangingChars="50" w:hanging="120"/>
              <w:rPr>
                <w:rFonts w:ascii="標楷體" w:eastAsia="標楷體" w:hAnsi="標楷體"/>
              </w:rPr>
            </w:pPr>
          </w:p>
          <w:p w:rsidR="0061346B" w:rsidRPr="00F2289C" w:rsidRDefault="0061346B" w:rsidP="00BE3A2B">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tc>
        <w:tc>
          <w:tcPr>
            <w:tcW w:w="2127" w:type="dxa"/>
          </w:tcPr>
          <w:p w:rsidR="0061346B" w:rsidRPr="006E472C" w:rsidRDefault="0061346B" w:rsidP="00BE3A2B">
            <w:pPr>
              <w:rPr>
                <w:rFonts w:eastAsia="標楷體"/>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w:t>
            </w:r>
            <w:r w:rsidRPr="00E47E6C">
              <w:rPr>
                <w:rFonts w:ascii="標楷體" w:eastAsia="標楷體" w:hAnsi="標楷體"/>
                <w:color w:val="000000"/>
                <w:shd w:val="clear" w:color="auto" w:fill="FFFFFF"/>
              </w:rPr>
              <w:lastRenderedPageBreak/>
              <w:t>進，追求至善。</w:t>
            </w:r>
          </w:p>
          <w:p w:rsidR="0061346B" w:rsidRPr="00026FB9" w:rsidRDefault="0061346B" w:rsidP="00BE3A2B">
            <w:pPr>
              <w:rPr>
                <w:rFonts w:eastAsia="標楷體"/>
              </w:rPr>
            </w:pPr>
          </w:p>
        </w:tc>
        <w:tc>
          <w:tcPr>
            <w:tcW w:w="2551" w:type="dxa"/>
          </w:tcPr>
          <w:p w:rsidR="0061346B" w:rsidRPr="006E472C" w:rsidRDefault="0061346B" w:rsidP="00BE3A2B">
            <w:pPr>
              <w:rPr>
                <w:rFonts w:ascii="標楷體" w:eastAsia="標楷體" w:hAnsi="標楷體"/>
              </w:rPr>
            </w:pPr>
            <w:r w:rsidRPr="006E472C">
              <w:rPr>
                <w:rFonts w:eastAsia="標楷體" w:hint="eastAsia"/>
              </w:rPr>
              <w:lastRenderedPageBreak/>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w:t>
            </w:r>
            <w:r w:rsidRPr="007637DA">
              <w:rPr>
                <w:rFonts w:ascii="標楷體" w:eastAsia="標楷體" w:hAnsi="標楷體" w:hint="eastAsia"/>
              </w:rPr>
              <w:lastRenderedPageBreak/>
              <w:t>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61346B" w:rsidRPr="007637DA" w:rsidRDefault="0061346B" w:rsidP="00BE3A2B">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能以批判思考的策略提出自己對於男女交往問題的意見，並參與討論會提出自己贊成或反對的看法。</w:t>
            </w:r>
          </w:p>
          <w:p w:rsidR="0061346B" w:rsidRPr="006E472C" w:rsidRDefault="0061346B" w:rsidP="00BE3A2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61346B" w:rsidRPr="006E472C" w:rsidRDefault="0061346B" w:rsidP="00BE3A2B">
            <w:pPr>
              <w:spacing w:line="340" w:lineRule="exact"/>
              <w:ind w:left="240" w:hangingChars="100" w:hanging="240"/>
              <w:rPr>
                <w:rFonts w:eastAsia="標楷體"/>
              </w:rPr>
            </w:pPr>
            <w:r>
              <w:rPr>
                <w:rFonts w:ascii="標楷體" w:eastAsia="標楷體" w:hAnsi="標楷體" w:hint="eastAsia"/>
              </w:rPr>
              <w:lastRenderedPageBreak/>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9</w:t>
            </w:r>
          </w:p>
        </w:tc>
        <w:tc>
          <w:tcPr>
            <w:tcW w:w="1843"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Default="0061346B" w:rsidP="00BE3A2B">
            <w:pPr>
              <w:rPr>
                <w:rFonts w:eastAsia="標楷體"/>
              </w:rPr>
            </w:pPr>
            <w:r w:rsidRPr="006E472C">
              <w:rPr>
                <w:rFonts w:eastAsia="標楷體" w:hint="eastAsia"/>
              </w:rPr>
              <w:t>作業單、討論</w:t>
            </w:r>
          </w:p>
          <w:p w:rsidR="0061346B" w:rsidRDefault="0061346B" w:rsidP="00BE3A2B">
            <w:pPr>
              <w:rPr>
                <w:rFonts w:eastAsia="標楷體"/>
              </w:rPr>
            </w:pPr>
          </w:p>
          <w:p w:rsidR="0061346B" w:rsidRPr="006E472C" w:rsidRDefault="0061346B" w:rsidP="00BE3A2B">
            <w:pPr>
              <w:jc w:val="both"/>
              <w:rPr>
                <w:rFonts w:ascii="標楷體" w:eastAsia="標楷體" w:hAnsi="標楷體"/>
              </w:rPr>
            </w:pPr>
            <w:r w:rsidRPr="006E472C">
              <w:rPr>
                <w:rFonts w:ascii="標楷體" w:eastAsia="標楷體" w:hAnsi="標楷體" w:hint="eastAsia"/>
              </w:rPr>
              <w:t>學習策略</w:t>
            </w:r>
          </w:p>
          <w:p w:rsidR="0061346B" w:rsidRPr="006E472C" w:rsidRDefault="0061346B" w:rsidP="00BE3A2B">
            <w:pPr>
              <w:jc w:val="both"/>
              <w:rPr>
                <w:rFonts w:ascii="標楷體" w:eastAsia="標楷體" w:hAnsi="標楷體"/>
              </w:rPr>
            </w:pPr>
            <w:r w:rsidRPr="006E472C">
              <w:rPr>
                <w:rFonts w:ascii="標楷體" w:eastAsia="標楷體" w:hAnsi="標楷體" w:hint="eastAsia"/>
              </w:rPr>
              <w:t>因果關係表</w:t>
            </w:r>
          </w:p>
          <w:p w:rsidR="0061346B" w:rsidRPr="006E472C" w:rsidRDefault="0061346B" w:rsidP="00BE3A2B">
            <w:pPr>
              <w:jc w:val="both"/>
              <w:rPr>
                <w:rFonts w:ascii="標楷體" w:eastAsia="標楷體" w:hAnsi="標楷體"/>
              </w:rPr>
            </w:pPr>
            <w:r w:rsidRPr="006E472C">
              <w:rPr>
                <w:rFonts w:ascii="標楷體" w:eastAsia="標楷體" w:hAnsi="標楷體" w:hint="eastAsia"/>
              </w:rPr>
              <w:t>發表討論</w:t>
            </w:r>
          </w:p>
          <w:p w:rsidR="0061346B" w:rsidRPr="006E472C" w:rsidRDefault="0061346B" w:rsidP="00BE3A2B">
            <w:pPr>
              <w:jc w:val="both"/>
              <w:rPr>
                <w:rFonts w:ascii="標楷體" w:eastAsia="標楷體" w:hAnsi="標楷體"/>
                <w:b/>
              </w:rPr>
            </w:pPr>
            <w:r w:rsidRPr="006E472C">
              <w:rPr>
                <w:rFonts w:ascii="標楷體" w:eastAsia="標楷體" w:hAnsi="標楷體" w:hint="eastAsia"/>
                <w:b/>
              </w:rPr>
              <w:lastRenderedPageBreak/>
              <w:t>分組活動</w:t>
            </w:r>
          </w:p>
          <w:p w:rsidR="0061346B" w:rsidRPr="006E472C" w:rsidRDefault="0061346B" w:rsidP="00BE3A2B">
            <w:pPr>
              <w:rPr>
                <w:rFonts w:eastAsia="標楷體"/>
                <w:szCs w:val="20"/>
              </w:rPr>
            </w:pPr>
          </w:p>
        </w:tc>
        <w:tc>
          <w:tcPr>
            <w:tcW w:w="1677" w:type="dxa"/>
          </w:tcPr>
          <w:p w:rsidR="0061346B" w:rsidRPr="006E472C" w:rsidRDefault="0061346B" w:rsidP="00BE3A2B">
            <w:pPr>
              <w:rPr>
                <w:rFonts w:ascii="標楷體" w:eastAsia="標楷體" w:hAnsi="標楷體" w:cs="Helvetica"/>
                <w:bCs/>
                <w:shd w:val="clear" w:color="auto" w:fill="FFFFFF"/>
              </w:rPr>
            </w:pPr>
          </w:p>
        </w:tc>
        <w:tc>
          <w:tcPr>
            <w:tcW w:w="925" w:type="dxa"/>
          </w:tcPr>
          <w:p w:rsidR="0061346B" w:rsidRPr="006E472C"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701"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Pr="0042649E" w:rsidRDefault="0061346B" w:rsidP="00BE3A2B">
            <w:pPr>
              <w:rPr>
                <w:rFonts w:ascii="標楷體" w:eastAsia="標楷體" w:hAnsi="標楷體"/>
              </w:rPr>
            </w:pPr>
            <w:r>
              <w:rPr>
                <w:rFonts w:ascii="標楷體" w:eastAsia="標楷體" w:hAnsi="標楷體" w:hint="eastAsia"/>
              </w:rPr>
              <w:t>大繩團體跳</w:t>
            </w:r>
          </w:p>
        </w:tc>
        <w:tc>
          <w:tcPr>
            <w:tcW w:w="2127"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6E472C" w:rsidRDefault="0061346B"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8</w:t>
            </w:r>
          </w:p>
        </w:tc>
        <w:tc>
          <w:tcPr>
            <w:tcW w:w="1276" w:type="dxa"/>
          </w:tcPr>
          <w:p w:rsidR="0061346B" w:rsidRPr="006E472C" w:rsidRDefault="0061346B" w:rsidP="00BE3A2B">
            <w:pPr>
              <w:rPr>
                <w:rFonts w:eastAsia="標楷體"/>
                <w:szCs w:val="20"/>
              </w:rPr>
            </w:pPr>
            <w:r>
              <w:rPr>
                <w:rFonts w:eastAsia="標楷體" w:hint="eastAsia"/>
              </w:rPr>
              <w:t>實作評量</w:t>
            </w:r>
          </w:p>
        </w:tc>
        <w:tc>
          <w:tcPr>
            <w:tcW w:w="2244" w:type="dxa"/>
          </w:tcPr>
          <w:p w:rsidR="0061346B" w:rsidRPr="006E472C" w:rsidRDefault="006641B3" w:rsidP="00BE3A2B">
            <w:pPr>
              <w:rPr>
                <w:rFonts w:ascii="標楷體" w:eastAsia="標楷體" w:hAnsi="標楷體" w:cs="Helvetica"/>
                <w:bCs/>
                <w:shd w:val="clear" w:color="auto" w:fill="FFFFFF"/>
              </w:rPr>
            </w:pPr>
            <w:hyperlink r:id="rId10" w:history="1">
              <w:r w:rsidR="0061346B">
                <w:rPr>
                  <w:rStyle w:val="a9"/>
                </w:rPr>
                <w:t>http://custom.nutn.edu.tw/upload/resource/2010072617231432.pdf</w:t>
              </w:r>
            </w:hyperlink>
          </w:p>
        </w:tc>
        <w:tc>
          <w:tcPr>
            <w:tcW w:w="925" w:type="dxa"/>
          </w:tcPr>
          <w:p w:rsidR="0061346B" w:rsidRPr="006E472C" w:rsidRDefault="0061346B" w:rsidP="00BE3A2B">
            <w:pPr>
              <w:rPr>
                <w:rFonts w:eastAsia="標楷體"/>
              </w:rPr>
            </w:pPr>
          </w:p>
        </w:tc>
      </w:tr>
    </w:tbl>
    <w:p w:rsidR="0061346B" w:rsidRP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bookmarkStart w:id="67" w:name="_GoBack"/>
      <w:bookmarkEnd w:id="67"/>
    </w:p>
    <w:sectPr w:rsidR="001303C2" w:rsidSect="001303C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B3" w:rsidRDefault="006641B3" w:rsidP="004D4306">
      <w:r>
        <w:separator/>
      </w:r>
    </w:p>
  </w:endnote>
  <w:endnote w:type="continuationSeparator" w:id="0">
    <w:p w:rsidR="006641B3" w:rsidRDefault="006641B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4459D" w:rsidRDefault="00C4459D" w:rsidP="006962BF">
        <w:pPr>
          <w:pStyle w:val="a6"/>
          <w:jc w:val="center"/>
        </w:pPr>
        <w:r>
          <w:fldChar w:fldCharType="begin"/>
        </w:r>
        <w:r>
          <w:instrText>PAGE   \* MERGEFORMAT</w:instrText>
        </w:r>
        <w:r>
          <w:fldChar w:fldCharType="separate"/>
        </w:r>
        <w:r w:rsidR="001303C2" w:rsidRPr="001303C2">
          <w:rPr>
            <w:noProof/>
            <w:lang w:val="zh-TW"/>
          </w:rPr>
          <w:t>34</w:t>
        </w:r>
        <w:r>
          <w:fldChar w:fldCharType="end"/>
        </w:r>
      </w:p>
    </w:sdtContent>
  </w:sdt>
  <w:p w:rsidR="00C4459D" w:rsidRDefault="00C44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B3" w:rsidRDefault="006641B3" w:rsidP="004D4306">
      <w:r>
        <w:separator/>
      </w:r>
    </w:p>
  </w:footnote>
  <w:footnote w:type="continuationSeparator" w:id="0">
    <w:p w:rsidR="006641B3" w:rsidRDefault="006641B3"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03C2"/>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41B3"/>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F985"/>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s://www.youtube.com/watch?v=cvBeUJHbBN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169D9-9EBF-4FD9-81E5-6BAF43E1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3</cp:revision>
  <cp:lastPrinted>2021-03-08T03:20:00Z</cp:lastPrinted>
  <dcterms:created xsi:type="dcterms:W3CDTF">2022-05-23T08:03:00Z</dcterms:created>
  <dcterms:modified xsi:type="dcterms:W3CDTF">2022-05-26T03:49:00Z</dcterms:modified>
</cp:coreProperties>
</file>