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4" w:rsidRPr="00680AC4" w:rsidRDefault="00680AC4" w:rsidP="00824E5A">
      <w:pPr>
        <w:spacing w:afterLines="100"/>
        <w:rPr>
          <w:rFonts w:ascii="Times New Roman" w:eastAsia="標楷體" w:hAnsi="Times New Roman" w:cs="Times New Roman"/>
          <w:color w:val="000000"/>
          <w:szCs w:val="24"/>
        </w:rPr>
      </w:pPr>
      <w:r w:rsidRPr="00680AC4">
        <w:rPr>
          <w:rFonts w:ascii="Times New Roman" w:eastAsia="標楷體" w:hAnsi="Times New Roman" w:cs="Times New Roman" w:hint="eastAsia"/>
          <w:color w:val="000000"/>
          <w:szCs w:val="24"/>
        </w:rPr>
        <w:t>一、各學習領域節數一覽表</w:t>
      </w:r>
      <w:bookmarkStart w:id="0" w:name="_GoBack"/>
      <w:bookmarkEnd w:id="0"/>
    </w:p>
    <w:tbl>
      <w:tblPr>
        <w:tblW w:w="10290" w:type="dxa"/>
        <w:tblInd w:w="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BF"/>
      </w:tblPr>
      <w:tblGrid>
        <w:gridCol w:w="2007"/>
        <w:gridCol w:w="721"/>
        <w:gridCol w:w="540"/>
        <w:gridCol w:w="540"/>
        <w:gridCol w:w="540"/>
        <w:gridCol w:w="540"/>
        <w:gridCol w:w="540"/>
        <w:gridCol w:w="540"/>
        <w:gridCol w:w="540"/>
        <w:gridCol w:w="540"/>
        <w:gridCol w:w="468"/>
        <w:gridCol w:w="468"/>
        <w:gridCol w:w="469"/>
        <w:gridCol w:w="468"/>
        <w:gridCol w:w="469"/>
        <w:gridCol w:w="900"/>
      </w:tblGrid>
      <w:tr w:rsidR="00680AC4" w:rsidRPr="00680AC4" w:rsidTr="00B13DF3">
        <w:trPr>
          <w:cantSplit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ind w:firstLineChars="19" w:firstLine="46"/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類別</w:t>
            </w:r>
          </w:p>
        </w:tc>
        <w:tc>
          <w:tcPr>
            <w:tcW w:w="5041" w:type="dxa"/>
            <w:gridSpan w:val="9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領域學習節數</w:t>
            </w:r>
          </w:p>
        </w:tc>
        <w:tc>
          <w:tcPr>
            <w:tcW w:w="2342" w:type="dxa"/>
            <w:gridSpan w:val="5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彈性學習節數</w:t>
            </w:r>
          </w:p>
        </w:tc>
        <w:tc>
          <w:tcPr>
            <w:tcW w:w="900" w:type="dxa"/>
            <w:vMerge w:val="restart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合計</w:t>
            </w:r>
          </w:p>
        </w:tc>
      </w:tr>
      <w:tr w:rsidR="00680AC4" w:rsidRPr="00680AC4" w:rsidTr="00B13DF3">
        <w:trPr>
          <w:cantSplit/>
          <w:trHeight w:val="1973"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學習領域或科目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語文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鄉土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語言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英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文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健康與</w:t>
            </w:r>
          </w:p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體育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社會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藝術與</w:t>
            </w:r>
          </w:p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人文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自然與</w:t>
            </w:r>
          </w:p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生活科技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數學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綜合活動</w:t>
            </w:r>
          </w:p>
        </w:tc>
        <w:tc>
          <w:tcPr>
            <w:tcW w:w="468" w:type="dxa"/>
            <w:tcBorders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本位課程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補救教學</w:t>
            </w: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學校及班級活動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英語</w:t>
            </w:r>
          </w:p>
        </w:tc>
        <w:tc>
          <w:tcPr>
            <w:tcW w:w="469" w:type="dxa"/>
            <w:tcBorders>
              <w:lef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資訊</w:t>
            </w:r>
          </w:p>
        </w:tc>
        <w:tc>
          <w:tcPr>
            <w:tcW w:w="900" w:type="dxa"/>
            <w:vMerge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80AC4" w:rsidRPr="00680AC4" w:rsidTr="00B13DF3">
        <w:trPr>
          <w:cantSplit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高年級</w:t>
            </w:r>
          </w:p>
        </w:tc>
        <w:tc>
          <w:tcPr>
            <w:tcW w:w="5041" w:type="dxa"/>
            <w:gridSpan w:val="9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27</w:t>
            </w:r>
          </w:p>
        </w:tc>
        <w:tc>
          <w:tcPr>
            <w:tcW w:w="2342" w:type="dxa"/>
            <w:gridSpan w:val="5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32</w:t>
            </w:r>
          </w:p>
        </w:tc>
      </w:tr>
      <w:tr w:rsidR="00680AC4" w:rsidRPr="00680AC4" w:rsidTr="00B13DF3">
        <w:trPr>
          <w:cantSplit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五年級（上）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469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32</w:t>
            </w:r>
          </w:p>
        </w:tc>
      </w:tr>
      <w:tr w:rsidR="00680AC4" w:rsidRPr="00680AC4" w:rsidTr="00B13DF3">
        <w:trPr>
          <w:cantSplit/>
        </w:trPr>
        <w:tc>
          <w:tcPr>
            <w:tcW w:w="2007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年級總節數</w:t>
            </w:r>
          </w:p>
        </w:tc>
        <w:tc>
          <w:tcPr>
            <w:tcW w:w="721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160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160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468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469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80</w:t>
            </w:r>
          </w:p>
        </w:tc>
        <w:tc>
          <w:tcPr>
            <w:tcW w:w="469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90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1280</w:t>
            </w:r>
          </w:p>
        </w:tc>
      </w:tr>
      <w:tr w:rsidR="00680AC4" w:rsidRPr="00680AC4" w:rsidTr="00B13DF3">
        <w:trPr>
          <w:cantSplit/>
          <w:trHeight w:val="264"/>
        </w:trPr>
        <w:tc>
          <w:tcPr>
            <w:tcW w:w="2007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本學期預計節數</w:t>
            </w:r>
          </w:p>
        </w:tc>
        <w:tc>
          <w:tcPr>
            <w:tcW w:w="721" w:type="dxa"/>
            <w:tcBorders>
              <w:top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80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80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468" w:type="dxa"/>
            <w:tcBorders>
              <w:top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640</w:t>
            </w:r>
          </w:p>
        </w:tc>
      </w:tr>
      <w:tr w:rsidR="00680AC4" w:rsidRPr="00680AC4" w:rsidTr="00B13DF3">
        <w:trPr>
          <w:cantSplit/>
        </w:trPr>
        <w:tc>
          <w:tcPr>
            <w:tcW w:w="2007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本學期實際節數</w:t>
            </w:r>
          </w:p>
        </w:tc>
        <w:tc>
          <w:tcPr>
            <w:tcW w:w="721" w:type="dxa"/>
            <w:tcBorders>
              <w:top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99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19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59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60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60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78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79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59</w:t>
            </w:r>
          </w:p>
        </w:tc>
        <w:tc>
          <w:tcPr>
            <w:tcW w:w="468" w:type="dxa"/>
            <w:tcBorders>
              <w:top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468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469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0</w:t>
            </w:r>
          </w:p>
        </w:tc>
        <w:tc>
          <w:tcPr>
            <w:tcW w:w="468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40</w:t>
            </w:r>
          </w:p>
        </w:tc>
        <w:tc>
          <w:tcPr>
            <w:tcW w:w="469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633</w:t>
            </w:r>
          </w:p>
        </w:tc>
      </w:tr>
    </w:tbl>
    <w:p w:rsidR="00680AC4" w:rsidRPr="00680AC4" w:rsidRDefault="00680AC4" w:rsidP="00680AC4">
      <w:pPr>
        <w:rPr>
          <w:rFonts w:ascii="Times New Roman" w:eastAsia="新細明體" w:hAnsi="Times New Roman" w:cs="Times New Roman"/>
          <w:szCs w:val="24"/>
        </w:rPr>
      </w:pPr>
    </w:p>
    <w:p w:rsidR="00680AC4" w:rsidRPr="00680AC4" w:rsidRDefault="00680AC4" w:rsidP="00680AC4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290" w:type="dxa"/>
        <w:tblInd w:w="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BF"/>
      </w:tblPr>
      <w:tblGrid>
        <w:gridCol w:w="2007"/>
        <w:gridCol w:w="721"/>
        <w:gridCol w:w="540"/>
        <w:gridCol w:w="540"/>
        <w:gridCol w:w="540"/>
        <w:gridCol w:w="540"/>
        <w:gridCol w:w="540"/>
        <w:gridCol w:w="540"/>
        <w:gridCol w:w="540"/>
        <w:gridCol w:w="540"/>
        <w:gridCol w:w="468"/>
        <w:gridCol w:w="468"/>
        <w:gridCol w:w="469"/>
        <w:gridCol w:w="468"/>
        <w:gridCol w:w="469"/>
        <w:gridCol w:w="900"/>
      </w:tblGrid>
      <w:tr w:rsidR="00680AC4" w:rsidRPr="00680AC4" w:rsidTr="00B13DF3">
        <w:trPr>
          <w:cantSplit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類別</w:t>
            </w:r>
          </w:p>
        </w:tc>
        <w:tc>
          <w:tcPr>
            <w:tcW w:w="5041" w:type="dxa"/>
            <w:gridSpan w:val="9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領域學習節數</w:t>
            </w:r>
          </w:p>
        </w:tc>
        <w:tc>
          <w:tcPr>
            <w:tcW w:w="2342" w:type="dxa"/>
            <w:gridSpan w:val="5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彈性學習節數</w:t>
            </w:r>
          </w:p>
        </w:tc>
        <w:tc>
          <w:tcPr>
            <w:tcW w:w="900" w:type="dxa"/>
            <w:vMerge w:val="restart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aps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aps/>
                <w:szCs w:val="24"/>
              </w:rPr>
              <w:t>合計</w:t>
            </w:r>
          </w:p>
        </w:tc>
      </w:tr>
      <w:tr w:rsidR="00680AC4" w:rsidRPr="00680AC4" w:rsidTr="00B13DF3">
        <w:trPr>
          <w:cantSplit/>
          <w:trHeight w:val="2031"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學習領域或科目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語文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鄉土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語言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英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文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健康與</w:t>
            </w:r>
          </w:p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體育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社會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藝術與</w:t>
            </w:r>
          </w:p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人文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自然與</w:t>
            </w:r>
          </w:p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生活科技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數學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綜合活動</w:t>
            </w:r>
          </w:p>
        </w:tc>
        <w:tc>
          <w:tcPr>
            <w:tcW w:w="468" w:type="dxa"/>
            <w:tcBorders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本位課程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補救教學</w:t>
            </w: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學校及班級活動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英語</w:t>
            </w:r>
          </w:p>
        </w:tc>
        <w:tc>
          <w:tcPr>
            <w:tcW w:w="469" w:type="dxa"/>
            <w:tcBorders>
              <w:left w:val="single" w:sz="4" w:space="0" w:color="auto"/>
            </w:tcBorders>
            <w:textDirection w:val="tbRlV"/>
            <w:vAlign w:val="center"/>
          </w:tcPr>
          <w:p w:rsidR="00680AC4" w:rsidRPr="00680AC4" w:rsidRDefault="00680AC4" w:rsidP="00680AC4">
            <w:pPr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資訊</w:t>
            </w:r>
          </w:p>
        </w:tc>
        <w:tc>
          <w:tcPr>
            <w:tcW w:w="900" w:type="dxa"/>
            <w:vMerge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80AC4" w:rsidRPr="00680AC4" w:rsidTr="00B13DF3">
        <w:trPr>
          <w:cantSplit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高年級</w:t>
            </w:r>
          </w:p>
        </w:tc>
        <w:tc>
          <w:tcPr>
            <w:tcW w:w="5041" w:type="dxa"/>
            <w:gridSpan w:val="9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27</w:t>
            </w:r>
          </w:p>
        </w:tc>
        <w:tc>
          <w:tcPr>
            <w:tcW w:w="2342" w:type="dxa"/>
            <w:gridSpan w:val="5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32</w:t>
            </w:r>
          </w:p>
        </w:tc>
      </w:tr>
      <w:tr w:rsidR="00680AC4" w:rsidRPr="00680AC4" w:rsidTr="00B13DF3">
        <w:trPr>
          <w:cantSplit/>
        </w:trPr>
        <w:tc>
          <w:tcPr>
            <w:tcW w:w="2007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五年級（下）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469" w:type="dxa"/>
            <w:tcBorders>
              <w:lef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32</w:t>
            </w:r>
          </w:p>
        </w:tc>
      </w:tr>
      <w:tr w:rsidR="00680AC4" w:rsidRPr="00680AC4" w:rsidTr="00B13DF3">
        <w:trPr>
          <w:cantSplit/>
        </w:trPr>
        <w:tc>
          <w:tcPr>
            <w:tcW w:w="2007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年級總節數</w:t>
            </w:r>
          </w:p>
        </w:tc>
        <w:tc>
          <w:tcPr>
            <w:tcW w:w="721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540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160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160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120</w:t>
            </w:r>
          </w:p>
        </w:tc>
        <w:tc>
          <w:tcPr>
            <w:tcW w:w="468" w:type="dxa"/>
            <w:tcBorders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469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80</w:t>
            </w:r>
          </w:p>
        </w:tc>
        <w:tc>
          <w:tcPr>
            <w:tcW w:w="469" w:type="dxa"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900" w:type="dxa"/>
            <w:tcBorders>
              <w:bottom w:val="sing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1280</w:t>
            </w:r>
          </w:p>
        </w:tc>
      </w:tr>
      <w:tr w:rsidR="00680AC4" w:rsidRPr="00680AC4" w:rsidTr="00B13DF3">
        <w:trPr>
          <w:cantSplit/>
          <w:trHeight w:val="264"/>
        </w:trPr>
        <w:tc>
          <w:tcPr>
            <w:tcW w:w="2007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本學期預計節數</w:t>
            </w:r>
          </w:p>
        </w:tc>
        <w:tc>
          <w:tcPr>
            <w:tcW w:w="721" w:type="dxa"/>
            <w:tcBorders>
              <w:top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100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80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80</w:t>
            </w:r>
          </w:p>
        </w:tc>
        <w:tc>
          <w:tcPr>
            <w:tcW w:w="54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60</w:t>
            </w:r>
          </w:p>
        </w:tc>
        <w:tc>
          <w:tcPr>
            <w:tcW w:w="468" w:type="dxa"/>
            <w:tcBorders>
              <w:top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40</w:t>
            </w:r>
          </w:p>
        </w:tc>
        <w:tc>
          <w:tcPr>
            <w:tcW w:w="469" w:type="dxa"/>
            <w:tcBorders>
              <w:top w:val="single" w:sz="6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640</w:t>
            </w:r>
          </w:p>
        </w:tc>
      </w:tr>
      <w:tr w:rsidR="00680AC4" w:rsidRPr="00680AC4" w:rsidTr="00B13DF3">
        <w:trPr>
          <w:cantSplit/>
          <w:trHeight w:val="347"/>
        </w:trPr>
        <w:tc>
          <w:tcPr>
            <w:tcW w:w="2007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szCs w:val="24"/>
              </w:rPr>
              <w:t>本學期實際節數</w:t>
            </w:r>
          </w:p>
        </w:tc>
        <w:tc>
          <w:tcPr>
            <w:tcW w:w="721" w:type="dxa"/>
            <w:tcBorders>
              <w:top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97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19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824E5A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57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58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58</w:t>
            </w: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78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78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824E5A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5</w:t>
            </w:r>
            <w:r w:rsidR="00824E5A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8</w:t>
            </w:r>
          </w:p>
        </w:tc>
        <w:tc>
          <w:tcPr>
            <w:tcW w:w="468" w:type="dxa"/>
            <w:tcBorders>
              <w:top w:val="doub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468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469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0</w:t>
            </w:r>
          </w:p>
        </w:tc>
        <w:tc>
          <w:tcPr>
            <w:tcW w:w="468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39</w:t>
            </w:r>
          </w:p>
        </w:tc>
        <w:tc>
          <w:tcPr>
            <w:tcW w:w="469" w:type="dxa"/>
            <w:tcBorders>
              <w:top w:val="double" w:sz="4" w:space="0" w:color="auto"/>
              <w:left w:val="sing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20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680AC4" w:rsidRPr="00680AC4" w:rsidRDefault="00680AC4" w:rsidP="00680AC4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680AC4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622</w:t>
            </w:r>
          </w:p>
        </w:tc>
      </w:tr>
    </w:tbl>
    <w:p w:rsidR="00680AC4" w:rsidRPr="00680AC4" w:rsidRDefault="00680AC4" w:rsidP="00680AC4">
      <w:pPr>
        <w:rPr>
          <w:rFonts w:ascii="Times New Roman" w:eastAsia="新細明體" w:hAnsi="Times New Roman" w:cs="Times New Roman"/>
          <w:szCs w:val="24"/>
        </w:rPr>
      </w:pPr>
    </w:p>
    <w:p w:rsidR="00680AC4" w:rsidRPr="00680AC4" w:rsidRDefault="00680AC4" w:rsidP="00680AC4">
      <w:pPr>
        <w:rPr>
          <w:rFonts w:ascii="Times New Roman" w:eastAsia="新細明體" w:hAnsi="Times New Roman" w:cs="Times New Roman"/>
          <w:szCs w:val="24"/>
        </w:rPr>
      </w:pPr>
    </w:p>
    <w:p w:rsidR="00B756F4" w:rsidRDefault="00B756F4"/>
    <w:sectPr w:rsidR="00B756F4" w:rsidSect="001A2588">
      <w:pgSz w:w="11906" w:h="16838"/>
      <w:pgMar w:top="851" w:right="680" w:bottom="1021" w:left="6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911" w:rsidRDefault="00664911" w:rsidP="00824E5A">
      <w:r>
        <w:separator/>
      </w:r>
    </w:p>
  </w:endnote>
  <w:endnote w:type="continuationSeparator" w:id="0">
    <w:p w:rsidR="00664911" w:rsidRDefault="00664911" w:rsidP="00824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911" w:rsidRDefault="00664911" w:rsidP="00824E5A">
      <w:r>
        <w:separator/>
      </w:r>
    </w:p>
  </w:footnote>
  <w:footnote w:type="continuationSeparator" w:id="0">
    <w:p w:rsidR="00664911" w:rsidRDefault="00664911" w:rsidP="00824E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AC4"/>
    <w:rsid w:val="00664911"/>
    <w:rsid w:val="00680AC4"/>
    <w:rsid w:val="00824E5A"/>
    <w:rsid w:val="00B756F4"/>
    <w:rsid w:val="00C2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D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4E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824E5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24E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824E5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klpc</dc:creator>
  <cp:lastModifiedBy>user</cp:lastModifiedBy>
  <cp:revision>2</cp:revision>
  <dcterms:created xsi:type="dcterms:W3CDTF">2013-08-06T03:41:00Z</dcterms:created>
  <dcterms:modified xsi:type="dcterms:W3CDTF">2013-08-06T03:41:00Z</dcterms:modified>
</cp:coreProperties>
</file>