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6BB" w:rsidRDefault="00B83CBE" w:rsidP="009C46BB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 w:rsidRPr="00DD54F9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</w:p>
    <w:p w:rsidR="009C46BB" w:rsidRDefault="009C46BB" w:rsidP="009C46BB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『東信閱讀通』設計課程計畫</w:t>
      </w:r>
    </w:p>
    <w:p w:rsidR="008265E1" w:rsidRDefault="008265E1" w:rsidP="008265E1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8265E1" w:rsidRDefault="008265E1" w:rsidP="008265E1">
      <w:pPr>
        <w:spacing w:line="360" w:lineRule="auto"/>
        <w:ind w:firstLineChars="500" w:firstLine="12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>二年級</w:t>
      </w:r>
      <w:smartTag w:uri="urn:schemas-microsoft-com:office:smarttags" w:element="PersonName">
        <w:smartTagPr>
          <w:attr w:name="ProductID" w:val="全體"/>
        </w:smartTagPr>
        <w:r>
          <w:rPr>
            <w:rFonts w:ascii="標楷體" w:eastAsia="標楷體" w:hAnsi="標楷體" w:hint="eastAsia"/>
          </w:rPr>
          <w:t>全體</w:t>
        </w:r>
      </w:smartTag>
      <w:r>
        <w:rPr>
          <w:rFonts w:ascii="標楷體" w:eastAsia="標楷體" w:hAnsi="標楷體" w:hint="eastAsia"/>
        </w:rPr>
        <w:t>老師</w:t>
      </w:r>
    </w:p>
    <w:p w:rsidR="003F3283" w:rsidRDefault="003F3283" w:rsidP="003F3283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貳、設計理念：</w:t>
      </w:r>
    </w:p>
    <w:p w:rsidR="003F3283" w:rsidRPr="00724526" w:rsidRDefault="003F3283" w:rsidP="003F3283">
      <w:pPr>
        <w:ind w:firstLineChars="200" w:firstLine="480"/>
        <w:rPr>
          <w:rFonts w:ascii="標楷體" w:eastAsia="標楷體" w:hAnsi="標楷體"/>
        </w:rPr>
      </w:pPr>
      <w:r w:rsidRPr="00724526">
        <w:rPr>
          <w:rFonts w:ascii="標楷體" w:eastAsia="標楷體" w:hAnsi="標楷體" w:hint="eastAsia"/>
        </w:rPr>
        <w:t>童年是培養閱讀能力的黃金時期，我們給孩子一顆種子，他會帶來一片森林，兒童文學是一面綺麗的櫥窗，透過閱讀，能讓孩子的心靈編織美麗的夢想，藉由閱讀教學結合文學與藝術創作，期望孩子們獨步走到桃花源，找到更寬廣的世界。</w:t>
      </w:r>
    </w:p>
    <w:p w:rsidR="003F3283" w:rsidRPr="00724526" w:rsidRDefault="003F3283" w:rsidP="003F3283">
      <w:pPr>
        <w:pStyle w:val="1"/>
        <w:spacing w:line="360" w:lineRule="auto"/>
        <w:rPr>
          <w:rFonts w:ascii="標楷體" w:eastAsia="標楷體" w:hAnsi="標楷體"/>
          <w:sz w:val="28"/>
        </w:rPr>
      </w:pPr>
      <w:r w:rsidRPr="00724526">
        <w:rPr>
          <w:rFonts w:ascii="標楷體" w:eastAsia="標楷體" w:hAnsi="標楷體" w:hint="eastAsia"/>
          <w:sz w:val="28"/>
        </w:rPr>
        <w:t>參、學習目標：</w:t>
      </w:r>
    </w:p>
    <w:p w:rsidR="003F3283" w:rsidRPr="00C9157D" w:rsidRDefault="003F3283" w:rsidP="003F3283">
      <w:pPr>
        <w:rPr>
          <w:rFonts w:ascii="標楷體" w:eastAsia="標楷體" w:hAnsi="標楷體"/>
        </w:rPr>
      </w:pPr>
      <w:r w:rsidRPr="00C9157D">
        <w:rPr>
          <w:rFonts w:ascii="標楷體" w:eastAsia="標楷體" w:hAnsi="標楷體" w:hint="eastAsia"/>
        </w:rPr>
        <w:t>一、培養聆聽故事的能力。</w:t>
      </w:r>
      <w:r>
        <w:rPr>
          <w:rFonts w:ascii="標楷體" w:eastAsia="標楷體" w:hAnsi="標楷體" w:hint="eastAsia"/>
        </w:rPr>
        <w:t>〈認知、技能〉</w:t>
      </w:r>
    </w:p>
    <w:p w:rsidR="003F3283" w:rsidRPr="00C9157D" w:rsidRDefault="003F3283" w:rsidP="003F3283">
      <w:pPr>
        <w:rPr>
          <w:rFonts w:ascii="標楷體" w:eastAsia="標楷體" w:hAnsi="標楷體"/>
        </w:rPr>
      </w:pPr>
      <w:r w:rsidRPr="00C9157D">
        <w:rPr>
          <w:rFonts w:ascii="標楷體" w:eastAsia="標楷體" w:hAnsi="標楷體" w:hint="eastAsia"/>
        </w:rPr>
        <w:t>二、養成閱讀的好習慣。</w:t>
      </w:r>
      <w:r>
        <w:rPr>
          <w:rFonts w:ascii="標楷體" w:eastAsia="標楷體" w:hAnsi="標楷體" w:hint="eastAsia"/>
        </w:rPr>
        <w:t>〈技能〉</w:t>
      </w:r>
    </w:p>
    <w:p w:rsidR="003F3283" w:rsidRPr="00C9157D" w:rsidRDefault="003F3283" w:rsidP="003F3283">
      <w:pPr>
        <w:rPr>
          <w:rFonts w:ascii="標楷體" w:eastAsia="標楷體" w:hAnsi="標楷體"/>
        </w:rPr>
      </w:pPr>
      <w:r w:rsidRPr="00C9157D">
        <w:rPr>
          <w:rFonts w:ascii="標楷體" w:eastAsia="標楷體" w:hAnsi="標楷體" w:hint="eastAsia"/>
        </w:rPr>
        <w:t>三、啟發創造力及想像力。</w:t>
      </w:r>
      <w:r>
        <w:rPr>
          <w:rFonts w:ascii="標楷體" w:eastAsia="標楷體" w:hAnsi="標楷體" w:hint="eastAsia"/>
        </w:rPr>
        <w:t>〈情意〉</w:t>
      </w:r>
    </w:p>
    <w:p w:rsidR="003F3283" w:rsidRDefault="003F3283" w:rsidP="003F3283">
      <w:r w:rsidRPr="00C9157D">
        <w:rPr>
          <w:rFonts w:ascii="標楷體" w:eastAsia="標楷體" w:hAnsi="標楷體" w:hint="eastAsia"/>
        </w:rPr>
        <w:t>四、能自我創作並且參與表演活動</w:t>
      </w:r>
      <w:r>
        <w:rPr>
          <w:rFonts w:ascii="標楷體" w:eastAsia="標楷體" w:hAnsi="標楷體" w:hint="eastAsia"/>
        </w:rPr>
        <w:t>〈技能、情意〉</w:t>
      </w:r>
    </w:p>
    <w:p w:rsidR="003F3283" w:rsidRDefault="003F3283" w:rsidP="003F3283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肆、教學策略：</w:t>
      </w:r>
    </w:p>
    <w:p w:rsidR="003F3283" w:rsidRPr="00C9157D" w:rsidRDefault="003F3283" w:rsidP="003F3283">
      <w:pPr>
        <w:rPr>
          <w:rFonts w:ascii="標楷體" w:eastAsia="標楷體" w:hAnsi="標楷體"/>
        </w:rPr>
      </w:pPr>
      <w:r w:rsidRPr="00C9157D">
        <w:rPr>
          <w:rFonts w:ascii="標楷體" w:eastAsia="標楷體" w:hAnsi="標楷體" w:hint="eastAsia"/>
        </w:rPr>
        <w:t>一、透過老師口述故事及共讀方式親近圖書，讓孩子喜歡兒童讀物。</w:t>
      </w:r>
    </w:p>
    <w:p w:rsidR="003F3283" w:rsidRPr="00C9157D" w:rsidRDefault="003F3283" w:rsidP="003F3283">
      <w:pPr>
        <w:rPr>
          <w:rFonts w:ascii="標楷體" w:eastAsia="標楷體" w:hAnsi="標楷體"/>
        </w:rPr>
      </w:pPr>
      <w:r w:rsidRPr="00C9157D">
        <w:rPr>
          <w:rFonts w:ascii="標楷體" w:eastAsia="標楷體" w:hAnsi="標楷體" w:hint="eastAsia"/>
        </w:rPr>
        <w:t>二、</w:t>
      </w:r>
      <w:r w:rsidR="006C3B90" w:rsidRPr="00C9157D">
        <w:rPr>
          <w:rFonts w:ascii="標楷體" w:eastAsia="標楷體" w:hAnsi="標楷體" w:hint="eastAsia"/>
        </w:rPr>
        <w:t>創作</w:t>
      </w:r>
      <w:r w:rsidR="006C3B90">
        <w:rPr>
          <w:rFonts w:ascii="標楷體" w:eastAsia="標楷體" w:hAnsi="標楷體" w:hint="eastAsia"/>
        </w:rPr>
        <w:t>屬於自已的故事，並透過遊戲、表演活動，讓故事閱讀變的輕鬆、活潑</w:t>
      </w:r>
      <w:r w:rsidRPr="00C9157D">
        <w:rPr>
          <w:rFonts w:ascii="標楷體" w:eastAsia="標楷體" w:hAnsi="標楷體" w:hint="eastAsia"/>
        </w:rPr>
        <w:t>。</w:t>
      </w:r>
    </w:p>
    <w:p w:rsidR="003F3283" w:rsidRPr="006C3B90" w:rsidRDefault="003F3283" w:rsidP="006C3B90">
      <w:pPr>
        <w:rPr>
          <w:rFonts w:ascii="標楷體" w:eastAsia="標楷體" w:hAnsi="標楷體"/>
        </w:rPr>
      </w:pPr>
      <w:r w:rsidRPr="006C3B90">
        <w:rPr>
          <w:rFonts w:ascii="標楷體" w:eastAsia="標楷體" w:hAnsi="標楷體" w:hint="eastAsia"/>
        </w:rPr>
        <w:t>三、</w:t>
      </w:r>
      <w:r w:rsidR="006C3B90" w:rsidRPr="006C3B90">
        <w:rPr>
          <w:rFonts w:ascii="標楷體" w:eastAsia="標楷體" w:hAnsi="標楷體" w:hint="eastAsia"/>
        </w:rPr>
        <w:t>製作圖畫書，創作一個故事，透過各種媒材表現出來。</w:t>
      </w:r>
    </w:p>
    <w:p w:rsidR="003F3283" w:rsidRDefault="003F3283" w:rsidP="003F3283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伍、學生能力分析：</w:t>
      </w:r>
    </w:p>
    <w:p w:rsidR="00C5511F" w:rsidRDefault="003F3283" w:rsidP="003F3283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</w:rPr>
      </w:pPr>
      <w:r w:rsidRPr="003F3283">
        <w:rPr>
          <w:rFonts w:ascii="標楷體" w:eastAsia="標楷體" w:hAnsi="標楷體" w:hint="eastAsia"/>
        </w:rPr>
        <w:t>利用一年級學習過的字彙及注音的拼讀方式，能完整的描述故事內容，及回答繪本相關內容的問題，並能創作故事，製作圖畫書，並能用多元的方式表現出來。</w:t>
      </w:r>
    </w:p>
    <w:p w:rsidR="009C46BB" w:rsidRPr="003F3283" w:rsidRDefault="00C5511F" w:rsidP="00C5511F">
      <w:pPr>
        <w:pStyle w:val="a3"/>
        <w:spacing w:line="240" w:lineRule="exact"/>
        <w:ind w:leftChars="0" w:left="0" w:firstLineChars="0" w:firstLine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</w:rPr>
        <w:br w:type="page"/>
      </w:r>
    </w:p>
    <w:p w:rsidR="00084CA5" w:rsidRDefault="008B585B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陸</w:t>
      </w:r>
      <w:r w:rsidR="00084CA5">
        <w:rPr>
          <w:rFonts w:ascii="標楷體" w:eastAsia="標楷體" w:hAnsi="標楷體" w:hint="eastAsia"/>
          <w:sz w:val="28"/>
        </w:rPr>
        <w:t>、學習活動說明與規劃</w:t>
      </w:r>
    </w:p>
    <w:p w:rsidR="00084CA5" w:rsidRDefault="00084CA5">
      <w:pPr>
        <w:rPr>
          <w:rFonts w:ascii="標楷體" w:eastAsia="標楷體" w:hAnsi="標楷體" w:cs="Arial"/>
          <w:sz w:val="36"/>
        </w:rPr>
      </w:pPr>
      <w:r>
        <w:rPr>
          <w:rFonts w:ascii="標楷體" w:eastAsia="標楷體" w:hAnsi="標楷體" w:cs="Arial" w:hint="eastAsia"/>
          <w:sz w:val="36"/>
        </w:rPr>
        <w:t>(一)性別教育</w:t>
      </w:r>
    </w:p>
    <w:tbl>
      <w:tblPr>
        <w:tblW w:w="10491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"/>
        <w:gridCol w:w="782"/>
        <w:gridCol w:w="847"/>
        <w:gridCol w:w="1276"/>
        <w:gridCol w:w="3543"/>
        <w:gridCol w:w="1276"/>
        <w:gridCol w:w="1276"/>
        <w:gridCol w:w="709"/>
      </w:tblGrid>
      <w:tr w:rsidR="00C5511F" w:rsidTr="002465B2">
        <w:trPr>
          <w:trHeight w:val="524"/>
        </w:trPr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47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3543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B016D1" w:rsidRDefault="00C5511F" w:rsidP="00B016D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  <w:r w:rsidR="00B016D1">
              <w:rPr>
                <w:rFonts w:ascii="標楷體" w:eastAsia="標楷體" w:hAnsi="標楷體" w:hint="eastAsia"/>
                <w:sz w:val="28"/>
              </w:rPr>
              <w:t>\</w:t>
            </w:r>
          </w:p>
          <w:p w:rsidR="00B016D1" w:rsidRDefault="00B016D1" w:rsidP="00B016D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閱讀理解能力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Pr="00AE02FC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融入領域或議題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932CEA" w:rsidRPr="000A1AA0" w:rsidTr="002465B2">
        <w:trPr>
          <w:cantSplit/>
          <w:trHeight w:val="4612"/>
        </w:trPr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932CEA" w:rsidRDefault="00932CEA" w:rsidP="00C5511F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公雞孵蛋</w:t>
            </w:r>
          </w:p>
        </w:tc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932CEA" w:rsidRDefault="00932CEA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性 別 教 育</w:t>
            </w:r>
          </w:p>
        </w:tc>
        <w:tc>
          <w:tcPr>
            <w:tcW w:w="847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932CEA" w:rsidRPr="00B4139E" w:rsidRDefault="00932CEA" w:rsidP="00C5511F">
            <w:pPr>
              <w:ind w:left="113" w:right="113"/>
              <w:jc w:val="center"/>
              <w:rPr>
                <w:rFonts w:ascii="標楷體" w:eastAsia="標楷體" w:hAnsi="標楷體"/>
                <w:spacing w:val="60"/>
                <w:sz w:val="32"/>
                <w:szCs w:val="32"/>
              </w:rPr>
            </w:pPr>
            <w:r w:rsidRPr="00B4139E">
              <w:rPr>
                <w:rFonts w:ascii="標楷體" w:eastAsia="標楷體" w:hAnsi="標楷體" w:hint="eastAsia"/>
                <w:sz w:val="32"/>
                <w:szCs w:val="32"/>
              </w:rPr>
              <w:t>紅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B4139E">
              <w:rPr>
                <w:rFonts w:ascii="標楷體" w:eastAsia="標楷體" w:hAnsi="標楷體" w:hint="eastAsia"/>
                <w:sz w:val="32"/>
                <w:szCs w:val="32"/>
              </w:rPr>
              <w:t>公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B4139E">
              <w:rPr>
                <w:rFonts w:ascii="標楷體" w:eastAsia="標楷體" w:hAnsi="標楷體" w:hint="eastAsia"/>
                <w:sz w:val="32"/>
                <w:szCs w:val="32"/>
              </w:rPr>
              <w:t>雞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932CEA" w:rsidRPr="008B585B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家事誰來做</w:t>
            </w:r>
          </w:p>
        </w:tc>
        <w:tc>
          <w:tcPr>
            <w:tcW w:w="3543" w:type="dxa"/>
            <w:tcBorders>
              <w:top w:val="single" w:sz="6" w:space="0" w:color="auto"/>
            </w:tcBorders>
            <w:vAlign w:val="center"/>
          </w:tcPr>
          <w:p w:rsidR="00932CEA" w:rsidRDefault="00932CEA" w:rsidP="00C5511F">
            <w:pPr>
              <w:numPr>
                <w:ilvl w:val="0"/>
                <w:numId w:val="12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討論『何謂家事？』</w:t>
            </w:r>
          </w:p>
          <w:p w:rsidR="00932CEA" w:rsidRDefault="00932CEA" w:rsidP="00C5511F">
            <w:pPr>
              <w:numPr>
                <w:ilvl w:val="0"/>
                <w:numId w:val="12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分享每人家中的家事分配。</w:t>
            </w:r>
          </w:p>
          <w:p w:rsidR="00B016D1" w:rsidRDefault="00B016D1" w:rsidP="00B016D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016D1" w:rsidRDefault="00B016D1" w:rsidP="00B016D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舉例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B016D1" w:rsidRPr="008B585B" w:rsidRDefault="00B016D1" w:rsidP="00B016D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</w:tcPr>
          <w:p w:rsidR="00932CEA" w:rsidRPr="00932CEA" w:rsidRDefault="00932CEA" w:rsidP="00932CEA">
            <w:pPr>
              <w:pStyle w:val="a9"/>
              <w:spacing w:afterLines="50" w:after="180"/>
              <w:jc w:val="both"/>
              <w:rPr>
                <w:rFonts w:ascii="標楷體" w:eastAsia="標楷體" w:hAnsi="標楷體" w:cs="新細明體"/>
                <w:szCs w:val="2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32CEA">
                <w:rPr>
                  <w:rFonts w:ascii="標楷體" w:eastAsia="標楷體" w:hAnsi="標楷體" w:cs="新細明體" w:hint="eastAsia"/>
                  <w:szCs w:val="26"/>
                </w:rPr>
                <w:t>1-1-2</w:t>
              </w:r>
            </w:smartTag>
            <w:r w:rsidRPr="00932CEA">
              <w:rPr>
                <w:rFonts w:ascii="標楷體" w:eastAsia="標楷體" w:hAnsi="標楷體" w:cs="新細明體" w:hint="eastAsia"/>
                <w:szCs w:val="26"/>
              </w:rPr>
              <w:t>尊重不同性別者的特質。</w:t>
            </w:r>
          </w:p>
          <w:p w:rsidR="00932CEA" w:rsidRPr="00932CEA" w:rsidRDefault="00932CEA" w:rsidP="00932CEA">
            <w:pPr>
              <w:pStyle w:val="a9"/>
              <w:spacing w:afterLines="50" w:after="180"/>
              <w:jc w:val="both"/>
              <w:rPr>
                <w:rFonts w:ascii="標楷體" w:eastAsia="標楷體" w:hAnsi="標楷體" w:cs="新細明體"/>
                <w:szCs w:val="2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32CEA">
                <w:rPr>
                  <w:rFonts w:ascii="標楷體" w:eastAsia="標楷體" w:hAnsi="標楷體" w:cs="新細明體" w:hint="eastAsia"/>
                  <w:szCs w:val="26"/>
                </w:rPr>
                <w:t>2-1-1</w:t>
              </w:r>
            </w:smartTag>
            <w:r w:rsidRPr="00932CEA">
              <w:rPr>
                <w:rFonts w:ascii="標楷體" w:eastAsia="標楷體" w:hAnsi="標楷體" w:cs="新細明體" w:hint="eastAsia"/>
                <w:szCs w:val="26"/>
              </w:rPr>
              <w:t>辨識性別角色的刻板化印象。</w:t>
            </w:r>
          </w:p>
          <w:p w:rsidR="00932CEA" w:rsidRPr="00932CEA" w:rsidRDefault="00932CEA" w:rsidP="00932CEA">
            <w:pPr>
              <w:pStyle w:val="a9"/>
              <w:spacing w:afterLines="50" w:after="180"/>
              <w:jc w:val="both"/>
              <w:rPr>
                <w:rFonts w:ascii="標楷體" w:eastAsia="標楷體" w:hAnsi="標楷體" w:cs="新細明體"/>
                <w:szCs w:val="2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932CEA">
                <w:rPr>
                  <w:rFonts w:ascii="標楷體" w:eastAsia="標楷體" w:hAnsi="標楷體" w:cs="新細明體" w:hint="eastAsia"/>
                  <w:szCs w:val="26"/>
                </w:rPr>
                <w:t>2-1-3</w:t>
              </w:r>
            </w:smartTag>
            <w:r w:rsidRPr="00932CEA">
              <w:rPr>
                <w:rFonts w:ascii="標楷體" w:eastAsia="標楷體" w:hAnsi="標楷體" w:cs="新細明體"/>
                <w:szCs w:val="26"/>
              </w:rPr>
              <w:t>表達自己的意見和感受，不受性別</w:t>
            </w:r>
            <w:r w:rsidRPr="00932CEA">
              <w:rPr>
                <w:rFonts w:ascii="標楷體" w:eastAsia="標楷體" w:hAnsi="標楷體" w:cs="新細明體" w:hint="eastAsia"/>
                <w:szCs w:val="26"/>
              </w:rPr>
              <w:t>的</w:t>
            </w:r>
            <w:r w:rsidRPr="00932CEA">
              <w:rPr>
                <w:rFonts w:ascii="標楷體" w:eastAsia="標楷體" w:hAnsi="標楷體" w:cs="新細明體"/>
                <w:szCs w:val="26"/>
              </w:rPr>
              <w:t>限制</w:t>
            </w:r>
            <w:r w:rsidRPr="00932CEA">
              <w:rPr>
                <w:rFonts w:ascii="標楷體" w:eastAsia="標楷體" w:hAnsi="標楷體" w:cs="新細明體" w:hint="eastAsia"/>
                <w:szCs w:val="26"/>
              </w:rPr>
              <w:t>。</w:t>
            </w:r>
          </w:p>
          <w:p w:rsidR="00932CEA" w:rsidRPr="00932CEA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負責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聆聽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討論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分享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32CEA" w:rsidRPr="000A1AA0" w:rsidTr="002465B2">
        <w:trPr>
          <w:cantSplit/>
          <w:trHeight w:val="4967"/>
        </w:trPr>
        <w:tc>
          <w:tcPr>
            <w:tcW w:w="782" w:type="dxa"/>
            <w:vMerge/>
            <w:vAlign w:val="center"/>
          </w:tcPr>
          <w:p w:rsidR="00932CEA" w:rsidRDefault="00932CEA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932CEA" w:rsidRDefault="00932CEA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47" w:type="dxa"/>
            <w:vMerge/>
            <w:textDirection w:val="tbRlV"/>
            <w:vAlign w:val="center"/>
          </w:tcPr>
          <w:p w:rsidR="00932CEA" w:rsidRDefault="00932CEA" w:rsidP="00C5511F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932CEA" w:rsidRPr="008B585B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誰來照顧我</w:t>
            </w:r>
          </w:p>
        </w:tc>
        <w:tc>
          <w:tcPr>
            <w:tcW w:w="3543" w:type="dxa"/>
            <w:vAlign w:val="center"/>
          </w:tcPr>
          <w:p w:rsidR="00932CEA" w:rsidRPr="008B585B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1.觀賞『文建會兒童文化館』相關動畫</w:t>
            </w:r>
          </w:p>
          <w:p w:rsidR="00932CEA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2.討論故事內容</w:t>
            </w:r>
          </w:p>
          <w:p w:rsidR="00B016D1" w:rsidRDefault="00B016D1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016D1" w:rsidRPr="008B585B" w:rsidRDefault="00B016D1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討論」</w:t>
            </w:r>
          </w:p>
        </w:tc>
        <w:tc>
          <w:tcPr>
            <w:tcW w:w="1276" w:type="dxa"/>
            <w:vMerge/>
          </w:tcPr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負責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聆聽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討論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分享</w:t>
            </w:r>
          </w:p>
          <w:p w:rsidR="00932CEA" w:rsidRPr="00174A11" w:rsidRDefault="00932CEA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14885" w:rsidRDefault="00A14885">
      <w:pPr>
        <w:rPr>
          <w:rFonts w:ascii="標楷體" w:eastAsia="標楷體" w:hAnsi="標楷體"/>
          <w:sz w:val="36"/>
        </w:rPr>
      </w:pPr>
    </w:p>
    <w:p w:rsidR="007F0FC5" w:rsidRDefault="007F0FC5">
      <w:pPr>
        <w:rPr>
          <w:rFonts w:ascii="標楷體" w:eastAsia="標楷體" w:hAnsi="標楷體"/>
          <w:sz w:val="36"/>
        </w:rPr>
      </w:pPr>
    </w:p>
    <w:p w:rsidR="002465B2" w:rsidRDefault="002465B2">
      <w:pPr>
        <w:rPr>
          <w:rFonts w:ascii="標楷體" w:eastAsia="標楷體" w:hAnsi="標楷體"/>
          <w:sz w:val="36"/>
        </w:rPr>
      </w:pPr>
    </w:p>
    <w:p w:rsidR="00084CA5" w:rsidRDefault="0062340B">
      <w:pPr>
        <w:rPr>
          <w:rFonts w:ascii="標楷體" w:eastAsia="標楷體" w:hAnsi="標楷體"/>
          <w:sz w:val="36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</w:rPr>
        <w:lastRenderedPageBreak/>
        <w:t xml:space="preserve"> </w:t>
      </w:r>
      <w:r w:rsidR="00084CA5">
        <w:rPr>
          <w:rFonts w:ascii="標楷體" w:eastAsia="標楷體" w:hAnsi="標楷體" w:hint="eastAsia"/>
          <w:sz w:val="36"/>
        </w:rPr>
        <w:t>(二)生命教育</w:t>
      </w:r>
    </w:p>
    <w:tbl>
      <w:tblPr>
        <w:tblW w:w="10632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"/>
        <w:gridCol w:w="782"/>
        <w:gridCol w:w="847"/>
        <w:gridCol w:w="1559"/>
        <w:gridCol w:w="2835"/>
        <w:gridCol w:w="1418"/>
        <w:gridCol w:w="1275"/>
        <w:gridCol w:w="1134"/>
      </w:tblGrid>
      <w:tr w:rsidR="00C5511F" w:rsidTr="002465B2">
        <w:trPr>
          <w:trHeight w:val="524"/>
        </w:trPr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47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Pr="00AE02FC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或議題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FF082B" w:rsidRPr="00A001E2" w:rsidTr="002465B2">
        <w:trPr>
          <w:cantSplit/>
          <w:trHeight w:val="2829"/>
        </w:trPr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尊重生命</w:t>
            </w:r>
          </w:p>
        </w:tc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生 命 教 育</w:t>
            </w:r>
          </w:p>
        </w:tc>
        <w:tc>
          <w:tcPr>
            <w:tcW w:w="847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FF082B" w:rsidRPr="00A001E2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  <w:spacing w:val="6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pacing w:val="60"/>
                <w:sz w:val="32"/>
                <w:szCs w:val="32"/>
              </w:rPr>
              <w:t>流浪狗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你從哪裡來</w:t>
            </w:r>
          </w:p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2835" w:type="dxa"/>
            <w:tcBorders>
              <w:top w:val="single" w:sz="6" w:space="0" w:color="auto"/>
            </w:tcBorders>
            <w:vAlign w:val="center"/>
          </w:tcPr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1.討論『為何會有流浪狗？』</w:t>
            </w:r>
          </w:p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2.看到流浪狗的感覺</w:t>
            </w:r>
          </w:p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角色扮演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─如果我是一隻流浪狗</w:t>
            </w:r>
          </w:p>
          <w:p w:rsidR="00212D48" w:rsidRDefault="00212D48" w:rsidP="00C5511F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討論」</w:t>
            </w:r>
          </w:p>
          <w:p w:rsidR="00212D48" w:rsidRPr="008B585B" w:rsidRDefault="00212D48" w:rsidP="00212D48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展示」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</w:tcBorders>
          </w:tcPr>
          <w:p w:rsidR="00FF082B" w:rsidRPr="004614C3" w:rsidRDefault="004614C3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14C3">
              <w:rPr>
                <w:rFonts w:ascii="標楷體" w:eastAsia="標楷體" w:hAnsi="標楷體"/>
                <w:sz w:val="28"/>
                <w:szCs w:val="20"/>
              </w:rPr>
              <w:t>人與他人的教育：教導學生明白人際關係的重要，重視人與人之間的倫理關係。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語文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生命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家庭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討論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分享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扮演</w:t>
            </w:r>
          </w:p>
        </w:tc>
      </w:tr>
      <w:tr w:rsidR="00FF082B" w:rsidTr="002465B2">
        <w:trPr>
          <w:cantSplit/>
          <w:trHeight w:val="2400"/>
        </w:trPr>
        <w:tc>
          <w:tcPr>
            <w:tcW w:w="782" w:type="dxa"/>
            <w:vMerge/>
            <w:vAlign w:val="center"/>
          </w:tcPr>
          <w:p w:rsidR="00FF082B" w:rsidRDefault="00FF082B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47" w:type="dxa"/>
            <w:vMerge/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繪本分享與討論</w:t>
            </w:r>
          </w:p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1.觀賞『文建會兒童文化館』相關動畫</w:t>
            </w:r>
          </w:p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2.討論故事內容</w:t>
            </w:r>
          </w:p>
          <w:p w:rsidR="00212D48" w:rsidRDefault="00212D48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212D48" w:rsidRPr="008B585B" w:rsidRDefault="00BE398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討論」</w:t>
            </w:r>
          </w:p>
        </w:tc>
        <w:tc>
          <w:tcPr>
            <w:tcW w:w="1418" w:type="dxa"/>
            <w:vMerge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生命</w:t>
            </w:r>
          </w:p>
        </w:tc>
        <w:tc>
          <w:tcPr>
            <w:tcW w:w="1134" w:type="dxa"/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聆聽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討論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分享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082B" w:rsidTr="002465B2">
        <w:trPr>
          <w:cantSplit/>
          <w:trHeight w:val="2676"/>
        </w:trPr>
        <w:tc>
          <w:tcPr>
            <w:tcW w:w="782" w:type="dxa"/>
            <w:vMerge/>
            <w:vAlign w:val="center"/>
          </w:tcPr>
          <w:p w:rsidR="00FF082B" w:rsidRDefault="00FF082B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47" w:type="dxa"/>
            <w:vMerge/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猜猜我是誰</w:t>
            </w:r>
          </w:p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2835" w:type="dxa"/>
            <w:vAlign w:val="center"/>
          </w:tcPr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模仿小動物</w:t>
            </w:r>
          </w:p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結合民間愛狗團體</w:t>
            </w:r>
          </w:p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分享寵物心事</w:t>
            </w:r>
          </w:p>
          <w:p w:rsidR="00BE398F" w:rsidRPr="008B585B" w:rsidRDefault="00BE398F" w:rsidP="00BE398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生命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能模仿各種小動物的姿態並分享飼養寵物心事</w:t>
            </w:r>
          </w:p>
        </w:tc>
      </w:tr>
      <w:tr w:rsidR="00FF082B" w:rsidTr="002465B2">
        <w:trPr>
          <w:cantSplit/>
          <w:trHeight w:val="3097"/>
        </w:trPr>
        <w:tc>
          <w:tcPr>
            <w:tcW w:w="782" w:type="dxa"/>
            <w:vMerge/>
            <w:vAlign w:val="center"/>
          </w:tcPr>
          <w:p w:rsidR="00FF082B" w:rsidRDefault="00FF082B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47" w:type="dxa"/>
            <w:vMerge/>
            <w:textDirection w:val="tbRlV"/>
            <w:vAlign w:val="center"/>
          </w:tcPr>
          <w:p w:rsidR="00FF082B" w:rsidRDefault="00FF082B" w:rsidP="00C5511F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動物日記</w:t>
            </w:r>
          </w:p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2835" w:type="dxa"/>
            <w:vAlign w:val="center"/>
          </w:tcPr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1.完成學習單</w:t>
            </w:r>
          </w:p>
          <w:p w:rsidR="00FF082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共同分享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飼養心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得</w:t>
            </w:r>
          </w:p>
          <w:p w:rsidR="00FF082B" w:rsidRPr="008B585B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語文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生命</w:t>
            </w:r>
          </w:p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家庭</w:t>
            </w:r>
          </w:p>
        </w:tc>
        <w:tc>
          <w:tcPr>
            <w:tcW w:w="1134" w:type="dxa"/>
            <w:vAlign w:val="center"/>
          </w:tcPr>
          <w:p w:rsidR="00FF082B" w:rsidRPr="00174A11" w:rsidRDefault="00FF082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能記錄動物的成長並愛護小動物</w:t>
            </w:r>
          </w:p>
        </w:tc>
      </w:tr>
    </w:tbl>
    <w:p w:rsidR="00C5511F" w:rsidRDefault="00C5511F">
      <w:pPr>
        <w:rPr>
          <w:rFonts w:ascii="標楷體" w:eastAsia="標楷體" w:hAnsi="標楷體"/>
          <w:sz w:val="36"/>
        </w:rPr>
      </w:pPr>
    </w:p>
    <w:p w:rsidR="00084CA5" w:rsidRDefault="00C5511F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/>
          <w:sz w:val="36"/>
        </w:rPr>
        <w:br w:type="page"/>
      </w:r>
      <w:r>
        <w:rPr>
          <w:rFonts w:ascii="標楷體" w:eastAsia="標楷體" w:hAnsi="標楷體" w:hint="eastAsia"/>
          <w:sz w:val="36"/>
        </w:rPr>
        <w:lastRenderedPageBreak/>
        <w:t xml:space="preserve"> </w:t>
      </w:r>
      <w:r w:rsidR="00084CA5">
        <w:rPr>
          <w:rFonts w:ascii="標楷體" w:eastAsia="標楷體" w:hAnsi="標楷體" w:hint="eastAsia"/>
          <w:sz w:val="36"/>
        </w:rPr>
        <w:t>(三)情緒教育</w:t>
      </w:r>
    </w:p>
    <w:tbl>
      <w:tblPr>
        <w:tblW w:w="10491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"/>
        <w:gridCol w:w="782"/>
        <w:gridCol w:w="847"/>
        <w:gridCol w:w="1559"/>
        <w:gridCol w:w="2893"/>
        <w:gridCol w:w="1218"/>
        <w:gridCol w:w="1276"/>
        <w:gridCol w:w="1134"/>
      </w:tblGrid>
      <w:tr w:rsidR="00C5511F" w:rsidTr="002465B2">
        <w:trPr>
          <w:trHeight w:val="524"/>
        </w:trPr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主題</w:t>
            </w:r>
          </w:p>
        </w:tc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47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名稱</w:t>
            </w:r>
          </w:p>
        </w:tc>
        <w:tc>
          <w:tcPr>
            <w:tcW w:w="2893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</w:p>
        </w:tc>
        <w:tc>
          <w:tcPr>
            <w:tcW w:w="1218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Pr="00AE02FC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C99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融入領域或議題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FFCC99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480F5B" w:rsidTr="002465B2">
        <w:trPr>
          <w:cantSplit/>
          <w:trHeight w:val="2545"/>
        </w:trPr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480F5B" w:rsidRDefault="00480F5B" w:rsidP="00C5511F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心情故事</w:t>
            </w:r>
          </w:p>
        </w:tc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480F5B" w:rsidRDefault="00480F5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6"/>
              </w:rPr>
              <w:t>情緒教育</w:t>
            </w:r>
          </w:p>
        </w:tc>
        <w:tc>
          <w:tcPr>
            <w:tcW w:w="847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480F5B" w:rsidRPr="00B4139E" w:rsidRDefault="00480F5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4139E">
              <w:rPr>
                <w:rFonts w:ascii="標楷體" w:eastAsia="標楷體" w:hAnsi="標楷體" w:hint="eastAsia"/>
                <w:sz w:val="32"/>
                <w:szCs w:val="32"/>
              </w:rPr>
              <w:t>生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B4139E">
              <w:rPr>
                <w:rFonts w:ascii="標楷體" w:eastAsia="標楷體" w:hAnsi="標楷體" w:hint="eastAsia"/>
                <w:sz w:val="32"/>
                <w:szCs w:val="32"/>
              </w:rPr>
              <w:t>氣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B4139E">
              <w:rPr>
                <w:rFonts w:ascii="標楷體" w:eastAsia="標楷體" w:hAnsi="標楷體" w:hint="eastAsia"/>
                <w:sz w:val="32"/>
                <w:szCs w:val="32"/>
              </w:rPr>
              <w:t>湯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:rsidR="00480F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心情故事</w:t>
            </w:r>
          </w:p>
          <w:p w:rsidR="00480F5B" w:rsidRPr="008B58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2893" w:type="dxa"/>
            <w:tcBorders>
              <w:top w:val="single" w:sz="6" w:space="0" w:color="auto"/>
            </w:tcBorders>
            <w:vAlign w:val="center"/>
          </w:tcPr>
          <w:p w:rsidR="00480F5B" w:rsidRPr="008B585B" w:rsidRDefault="00480F5B" w:rsidP="00C5511F">
            <w:pPr>
              <w:numPr>
                <w:ilvl w:val="0"/>
                <w:numId w:val="5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繪本導讀生氣湯</w:t>
            </w:r>
          </w:p>
          <w:p w:rsidR="00480F5B" w:rsidRDefault="00480F5B" w:rsidP="00C5511F">
            <w:pPr>
              <w:numPr>
                <w:ilvl w:val="0"/>
                <w:numId w:val="5"/>
              </w:numPr>
              <w:tabs>
                <w:tab w:val="left" w:pos="360"/>
              </w:tabs>
              <w:spacing w:line="40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心得分享</w:t>
            </w:r>
            <w:r w:rsidRPr="00234F1C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-</w:t>
            </w:r>
            <w:r w:rsidRPr="00F00587">
              <w:rPr>
                <w:rFonts w:ascii="標楷體" w:eastAsia="標楷體" w:hAnsi="標楷體" w:hint="eastAsia"/>
                <w:bCs/>
                <w:sz w:val="28"/>
                <w:szCs w:val="28"/>
              </w:rPr>
              <w:t>生氣的經驗</w:t>
            </w:r>
          </w:p>
          <w:p w:rsidR="00BE398F" w:rsidRPr="00F00587" w:rsidRDefault="00BE398F" w:rsidP="00BE398F">
            <w:pPr>
              <w:spacing w:line="40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連結」</w:t>
            </w:r>
          </w:p>
          <w:p w:rsidR="00480F5B" w:rsidRPr="008B58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3.角色扮演</w:t>
            </w:r>
          </w:p>
        </w:tc>
        <w:tc>
          <w:tcPr>
            <w:tcW w:w="1218" w:type="dxa"/>
            <w:vMerge w:val="restart"/>
            <w:tcBorders>
              <w:top w:val="single" w:sz="6" w:space="0" w:color="auto"/>
            </w:tcBorders>
          </w:tcPr>
          <w:p w:rsidR="00480F5B" w:rsidRPr="00A310C9" w:rsidRDefault="00A310C9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10C9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協助個體清晰地認識自己的情緒，感覺自己的情緒；進而覺察及接納別人的情緒。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語文</w:t>
            </w:r>
          </w:p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人權</w:t>
            </w:r>
          </w:p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生涯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能說出自己如何處理情緒</w:t>
            </w:r>
          </w:p>
        </w:tc>
      </w:tr>
      <w:tr w:rsidR="00480F5B" w:rsidTr="002465B2">
        <w:trPr>
          <w:cantSplit/>
          <w:trHeight w:val="3672"/>
        </w:trPr>
        <w:tc>
          <w:tcPr>
            <w:tcW w:w="782" w:type="dxa"/>
            <w:vMerge/>
            <w:vAlign w:val="center"/>
          </w:tcPr>
          <w:p w:rsidR="00480F5B" w:rsidRDefault="00480F5B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480F5B" w:rsidRDefault="00480F5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47" w:type="dxa"/>
            <w:vMerge/>
            <w:textDirection w:val="tbRlV"/>
            <w:vAlign w:val="center"/>
          </w:tcPr>
          <w:p w:rsidR="00480F5B" w:rsidRPr="008B585B" w:rsidRDefault="00480F5B" w:rsidP="00C5511F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80F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我是小主人</w:t>
            </w:r>
          </w:p>
          <w:p w:rsidR="00480F5B" w:rsidRPr="008B58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2893" w:type="dxa"/>
            <w:vAlign w:val="center"/>
          </w:tcPr>
          <w:p w:rsidR="00480F5B" w:rsidRDefault="00480F5B" w:rsidP="00BE398F">
            <w:pPr>
              <w:widowControl/>
              <w:numPr>
                <w:ilvl w:val="0"/>
                <w:numId w:val="15"/>
              </w:numPr>
              <w:spacing w:line="400" w:lineRule="exact"/>
              <w:divId w:val="777523563"/>
              <w:rPr>
                <w:rFonts w:ascii="標楷體" w:eastAsia="標楷體" w:hAnsi="Arial"/>
                <w:bCs/>
                <w:sz w:val="28"/>
                <w:szCs w:val="28"/>
              </w:rPr>
            </w:pPr>
            <w:r w:rsidRPr="00F00587">
              <w:rPr>
                <w:rFonts w:ascii="標楷體" w:eastAsia="標楷體" w:hAnsi="Arial" w:hint="eastAsia"/>
                <w:bCs/>
                <w:sz w:val="28"/>
                <w:szCs w:val="28"/>
              </w:rPr>
              <w:t>時間大作戰-自己的一天時間安排分配</w:t>
            </w:r>
          </w:p>
          <w:p w:rsidR="00BE398F" w:rsidRPr="00F00587" w:rsidRDefault="00BE398F" w:rsidP="00BE398F">
            <w:pPr>
              <w:widowControl/>
              <w:spacing w:line="400" w:lineRule="exact"/>
              <w:divId w:val="777523563"/>
              <w:rPr>
                <w:rFonts w:eastAsia="標楷體" w:hAnsi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 xml:space="preserve"> 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連結」</w:t>
            </w:r>
          </w:p>
          <w:p w:rsidR="00480F5B" w:rsidRDefault="00480F5B" w:rsidP="00BE398F">
            <w:pPr>
              <w:numPr>
                <w:ilvl w:val="0"/>
                <w:numId w:val="15"/>
              </w:numPr>
              <w:spacing w:line="400" w:lineRule="exact"/>
              <w:rPr>
                <w:rFonts w:ascii="標楷體" w:eastAsia="標楷體" w:hAnsi="Arial"/>
                <w:bCs/>
                <w:sz w:val="28"/>
                <w:szCs w:val="28"/>
              </w:rPr>
            </w:pPr>
            <w:r w:rsidRPr="00F00587">
              <w:rPr>
                <w:rFonts w:ascii="標楷體" w:eastAsia="標楷體" w:hAnsi="Arial" w:hint="eastAsia"/>
                <w:bCs/>
                <w:sz w:val="28"/>
                <w:szCs w:val="28"/>
              </w:rPr>
              <w:t>我會比比看-透過比較了解有計畫的安排生活能讓生活更順利減少生氣的機會</w:t>
            </w:r>
          </w:p>
          <w:p w:rsidR="00BE398F" w:rsidRPr="00F00587" w:rsidRDefault="00BE398F" w:rsidP="00BE398F">
            <w:pPr>
              <w:spacing w:line="400" w:lineRule="exact"/>
              <w:rPr>
                <w:rFonts w:ascii="新細明體" w:hAnsi="新細明體" w:cs="新細明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 xml:space="preserve"> 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比較」</w:t>
            </w:r>
          </w:p>
        </w:tc>
        <w:tc>
          <w:tcPr>
            <w:tcW w:w="1218" w:type="dxa"/>
            <w:vMerge/>
          </w:tcPr>
          <w:p w:rsidR="00480F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0F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生涯</w:t>
            </w:r>
          </w:p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能安排自己的一天時間分配</w:t>
            </w:r>
          </w:p>
        </w:tc>
      </w:tr>
      <w:tr w:rsidR="00480F5B" w:rsidTr="002465B2">
        <w:trPr>
          <w:cantSplit/>
          <w:trHeight w:val="4235"/>
        </w:trPr>
        <w:tc>
          <w:tcPr>
            <w:tcW w:w="782" w:type="dxa"/>
            <w:vMerge/>
            <w:vAlign w:val="center"/>
          </w:tcPr>
          <w:p w:rsidR="00480F5B" w:rsidRDefault="00480F5B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480F5B" w:rsidRDefault="00480F5B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47" w:type="dxa"/>
            <w:vMerge/>
            <w:textDirection w:val="tbRlV"/>
            <w:vAlign w:val="center"/>
          </w:tcPr>
          <w:p w:rsidR="00480F5B" w:rsidRPr="008B585B" w:rsidRDefault="00480F5B" w:rsidP="00C5511F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80F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我有話要說</w:t>
            </w:r>
          </w:p>
          <w:p w:rsidR="00480F5B" w:rsidRPr="008B585B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2893" w:type="dxa"/>
            <w:vAlign w:val="center"/>
          </w:tcPr>
          <w:p w:rsidR="00480F5B" w:rsidRPr="00F00587" w:rsidRDefault="00480F5B" w:rsidP="00C5511F">
            <w:pPr>
              <w:widowControl/>
              <w:spacing w:line="400" w:lineRule="exact"/>
              <w:divId w:val="1296062556"/>
              <w:rPr>
                <w:rFonts w:eastAsia="標楷體" w:hAnsi="Arial"/>
                <w:bCs/>
                <w:sz w:val="28"/>
                <w:szCs w:val="28"/>
              </w:rPr>
            </w:pPr>
            <w:r w:rsidRPr="00F00587">
              <w:rPr>
                <w:rFonts w:ascii="標楷體" w:eastAsia="標楷體" w:hAnsi="Arial" w:hint="eastAsia"/>
                <w:bCs/>
                <w:sz w:val="28"/>
                <w:szCs w:val="28"/>
              </w:rPr>
              <w:t>1.請聽我說-了解不好的情緒可以跟哪些人談談而獲得紓解</w:t>
            </w:r>
          </w:p>
          <w:p w:rsidR="00BE398F" w:rsidRDefault="00480F5B" w:rsidP="00BE398F">
            <w:pPr>
              <w:spacing w:line="400" w:lineRule="exact"/>
              <w:rPr>
                <w:rFonts w:ascii="標楷體" w:eastAsia="標楷體" w:hAnsi="Arial"/>
                <w:bCs/>
                <w:sz w:val="28"/>
                <w:szCs w:val="28"/>
              </w:rPr>
            </w:pPr>
            <w:r w:rsidRPr="00F00587">
              <w:rPr>
                <w:rFonts w:ascii="標楷體" w:eastAsia="標楷體" w:hAnsi="標楷體" w:hint="eastAsia"/>
                <w:bCs/>
                <w:sz w:val="28"/>
                <w:szCs w:val="28"/>
              </w:rPr>
              <w:t>2.</w:t>
            </w:r>
            <w:r w:rsidRPr="00F00587">
              <w:rPr>
                <w:rFonts w:ascii="標楷體" w:eastAsia="標楷體" w:hAnsi="Arial" w:hint="eastAsia"/>
                <w:bCs/>
                <w:sz w:val="28"/>
                <w:szCs w:val="28"/>
              </w:rPr>
              <w:t>倒垃圾-談談目前覺得生氣的事情</w:t>
            </w:r>
          </w:p>
          <w:p w:rsidR="00480F5B" w:rsidRDefault="00480F5B" w:rsidP="00BE398F">
            <w:pPr>
              <w:spacing w:line="400" w:lineRule="exact"/>
              <w:rPr>
                <w:rFonts w:ascii="標楷體" w:eastAsia="標楷體" w:hAnsi="Arial"/>
                <w:bCs/>
                <w:sz w:val="28"/>
                <w:szCs w:val="28"/>
              </w:rPr>
            </w:pPr>
            <w:r w:rsidRPr="00F00587">
              <w:rPr>
                <w:rFonts w:ascii="標楷體" w:eastAsia="標楷體" w:hAnsi="Arial" w:hint="eastAsia"/>
                <w:bCs/>
                <w:sz w:val="28"/>
                <w:szCs w:val="28"/>
              </w:rPr>
              <w:t>3.</w:t>
            </w:r>
            <w:r w:rsidR="00BE398F" w:rsidRPr="00F00587">
              <w:rPr>
                <w:rFonts w:ascii="標楷體" w:eastAsia="標楷體" w:hAnsi="Arial" w:hint="eastAsia"/>
                <w:bCs/>
                <w:sz w:val="28"/>
                <w:szCs w:val="28"/>
              </w:rPr>
              <w:t xml:space="preserve"> 煮</w:t>
            </w:r>
            <w:r w:rsidRPr="00F00587">
              <w:rPr>
                <w:rFonts w:ascii="標楷體" w:eastAsia="標楷體" w:hAnsi="Arial" w:hint="eastAsia"/>
                <w:bCs/>
                <w:sz w:val="28"/>
                <w:szCs w:val="28"/>
              </w:rPr>
              <w:t>一鍋消氣湯-分享其他可以消氣方式</w:t>
            </w:r>
          </w:p>
          <w:p w:rsidR="00BE398F" w:rsidRPr="00BE398F" w:rsidRDefault="00BE398F" w:rsidP="00BE398F">
            <w:pPr>
              <w:spacing w:line="400" w:lineRule="exact"/>
              <w:rPr>
                <w:rFonts w:eastAsia="標楷體" w:hAnsi="Arial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 xml:space="preserve"> 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應用」</w:t>
            </w:r>
          </w:p>
        </w:tc>
        <w:tc>
          <w:tcPr>
            <w:tcW w:w="1218" w:type="dxa"/>
            <w:vMerge/>
          </w:tcPr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人權</w:t>
            </w:r>
          </w:p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生涯</w:t>
            </w:r>
          </w:p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家庭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80F5B" w:rsidRPr="00174A11" w:rsidRDefault="00480F5B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能用各種方式來自己調適心情</w:t>
            </w:r>
          </w:p>
        </w:tc>
      </w:tr>
    </w:tbl>
    <w:p w:rsidR="00084CA5" w:rsidRDefault="00C5511F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/>
          <w:sz w:val="36"/>
        </w:rPr>
        <w:br w:type="page"/>
      </w:r>
      <w:r w:rsidR="00084CA5">
        <w:rPr>
          <w:rFonts w:ascii="標楷體" w:eastAsia="標楷體" w:hAnsi="標楷體" w:hint="eastAsia"/>
          <w:sz w:val="36"/>
        </w:rPr>
        <w:lastRenderedPageBreak/>
        <w:t>(四)自我認同</w:t>
      </w:r>
    </w:p>
    <w:tbl>
      <w:tblPr>
        <w:tblW w:w="10632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"/>
        <w:gridCol w:w="709"/>
        <w:gridCol w:w="708"/>
        <w:gridCol w:w="1843"/>
        <w:gridCol w:w="3402"/>
        <w:gridCol w:w="1276"/>
        <w:gridCol w:w="1276"/>
        <w:gridCol w:w="708"/>
      </w:tblGrid>
      <w:tr w:rsidR="00C5511F" w:rsidTr="002465B2">
        <w:trPr>
          <w:trHeight w:val="524"/>
        </w:trPr>
        <w:tc>
          <w:tcPr>
            <w:tcW w:w="710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3402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5511F" w:rsidRPr="00AE02FC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C99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融入領域或議題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FFCC99"/>
          </w:tcPr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  <w:p w:rsidR="00C5511F" w:rsidRDefault="00C5511F" w:rsidP="00C5511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評量方式</w:t>
            </w:r>
          </w:p>
        </w:tc>
      </w:tr>
      <w:tr w:rsidR="005D623F" w:rsidTr="002465B2">
        <w:trPr>
          <w:cantSplit/>
          <w:trHeight w:val="2262"/>
        </w:trPr>
        <w:tc>
          <w:tcPr>
            <w:tcW w:w="710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肯定自我學習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6"/>
              </w:rPr>
              <w:t>自我認同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5D623F" w:rsidRPr="002842C5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大象艾瑪</w:t>
            </w:r>
          </w:p>
        </w:tc>
        <w:tc>
          <w:tcPr>
            <w:tcW w:w="1843" w:type="dxa"/>
            <w:tcBorders>
              <w:top w:val="single" w:sz="6" w:space="0" w:color="auto"/>
            </w:tcBorders>
            <w:vAlign w:val="center"/>
          </w:tcPr>
          <w:p w:rsidR="005D623F" w:rsidRPr="0096020D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6020D">
              <w:rPr>
                <w:rFonts w:ascii="標楷體" w:eastAsia="標楷體" w:hAnsi="標楷體" w:hint="eastAsia"/>
                <w:sz w:val="28"/>
              </w:rPr>
              <w:t>導讀及討論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3402" w:type="dxa"/>
            <w:tcBorders>
              <w:top w:val="single" w:sz="6" w:space="0" w:color="auto"/>
            </w:tcBorders>
            <w:vAlign w:val="center"/>
          </w:tcPr>
          <w:p w:rsidR="005D623F" w:rsidRPr="00BE398F" w:rsidRDefault="005D623F" w:rsidP="00C5511F">
            <w:pPr>
              <w:numPr>
                <w:ilvl w:val="0"/>
                <w:numId w:val="8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3E3F">
              <w:rPr>
                <w:rFonts w:ascii="標楷體" w:eastAsia="標楷體" w:hAnsi="標楷體" w:hint="eastAsia"/>
                <w:sz w:val="28"/>
              </w:rPr>
              <w:t>透過學生們的相互討論對同一問題有不同的想法。</w:t>
            </w:r>
          </w:p>
          <w:p w:rsidR="00BE398F" w:rsidRPr="00413E3F" w:rsidRDefault="00BE398F" w:rsidP="00BE398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 xml:space="preserve"> 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討論」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</w:tcPr>
          <w:p w:rsidR="005D623F" w:rsidRPr="00A80681" w:rsidRDefault="00A80681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80681">
              <w:rPr>
                <w:rFonts w:ascii="標楷體" w:eastAsia="標楷體" w:hAnsi="標楷體"/>
                <w:sz w:val="28"/>
                <w:szCs w:val="20"/>
              </w:rPr>
              <w:t>人與自己的教育：教導學生認識自己、尊重自己。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發表討論</w:t>
            </w:r>
          </w:p>
        </w:tc>
      </w:tr>
      <w:tr w:rsidR="005D623F" w:rsidTr="002465B2">
        <w:trPr>
          <w:cantSplit/>
          <w:trHeight w:val="2548"/>
        </w:trPr>
        <w:tc>
          <w:tcPr>
            <w:tcW w:w="710" w:type="dxa"/>
            <w:vMerge/>
            <w:vAlign w:val="center"/>
          </w:tcPr>
          <w:p w:rsidR="005D623F" w:rsidRDefault="005D623F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5D623F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96020D">
              <w:rPr>
                <w:rFonts w:ascii="標楷體" w:eastAsia="標楷體" w:hAnsi="標楷體" w:hint="eastAsia"/>
                <w:sz w:val="28"/>
              </w:rPr>
              <w:t>我是誰</w:t>
            </w:r>
          </w:p>
          <w:p w:rsidR="005D623F" w:rsidRPr="0096020D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3402" w:type="dxa"/>
            <w:vAlign w:val="center"/>
          </w:tcPr>
          <w:p w:rsidR="005D623F" w:rsidRPr="00DE3399" w:rsidRDefault="005D623F" w:rsidP="00C5511F">
            <w:pPr>
              <w:numPr>
                <w:ilvl w:val="0"/>
                <w:numId w:val="9"/>
              </w:num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3E3F">
              <w:rPr>
                <w:rFonts w:ascii="標楷體" w:eastAsia="標楷體" w:hAnsi="標楷體" w:hint="eastAsia"/>
                <w:sz w:val="28"/>
              </w:rPr>
              <w:t>透過學習單的分享與討論，讓學生更深一層的認識並了解自己。</w:t>
            </w:r>
          </w:p>
          <w:p w:rsidR="00DE3399" w:rsidRPr="00413E3F" w:rsidRDefault="00DE3399" w:rsidP="00DE3399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 xml:space="preserve"> 四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評價」</w:t>
            </w:r>
          </w:p>
        </w:tc>
        <w:tc>
          <w:tcPr>
            <w:tcW w:w="1276" w:type="dxa"/>
            <w:vMerge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語文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經驗分享</w:t>
            </w:r>
          </w:p>
        </w:tc>
      </w:tr>
      <w:tr w:rsidR="005D623F" w:rsidTr="002465B2">
        <w:trPr>
          <w:cantSplit/>
          <w:trHeight w:val="2244"/>
        </w:trPr>
        <w:tc>
          <w:tcPr>
            <w:tcW w:w="710" w:type="dxa"/>
            <w:vMerge/>
            <w:vAlign w:val="center"/>
          </w:tcPr>
          <w:p w:rsidR="005D623F" w:rsidRDefault="005D623F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5D623F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96020D">
              <w:rPr>
                <w:rFonts w:ascii="標楷體" w:eastAsia="標楷體" w:hAnsi="標楷體" w:hint="eastAsia"/>
                <w:sz w:val="28"/>
              </w:rPr>
              <w:t>角色扮演</w:t>
            </w:r>
          </w:p>
          <w:p w:rsidR="005D623F" w:rsidRPr="0096020D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3402" w:type="dxa"/>
            <w:vAlign w:val="center"/>
          </w:tcPr>
          <w:p w:rsidR="005D623F" w:rsidRPr="00413E3F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3E3F">
              <w:rPr>
                <w:rFonts w:ascii="標楷體" w:eastAsia="標楷體" w:hAnsi="標楷體" w:hint="eastAsia"/>
                <w:sz w:val="28"/>
              </w:rPr>
              <w:t>學生的親自參與，更能體會出書中主角的感受與想法。</w:t>
            </w:r>
          </w:p>
        </w:tc>
        <w:tc>
          <w:tcPr>
            <w:tcW w:w="1276" w:type="dxa"/>
            <w:vMerge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綜合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角色扮演</w:t>
            </w:r>
          </w:p>
        </w:tc>
      </w:tr>
      <w:tr w:rsidR="005D623F" w:rsidTr="002465B2">
        <w:trPr>
          <w:cantSplit/>
          <w:trHeight w:val="2532"/>
        </w:trPr>
        <w:tc>
          <w:tcPr>
            <w:tcW w:w="710" w:type="dxa"/>
            <w:vMerge/>
            <w:tcBorders>
              <w:bottom w:val="double" w:sz="4" w:space="0" w:color="auto"/>
            </w:tcBorders>
            <w:vAlign w:val="center"/>
          </w:tcPr>
          <w:p w:rsidR="005D623F" w:rsidRDefault="005D623F" w:rsidP="00C5511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5D623F" w:rsidRDefault="005D623F" w:rsidP="00C5511F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5D623F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96020D">
              <w:rPr>
                <w:rFonts w:ascii="標楷體" w:eastAsia="標楷體" w:hAnsi="標楷體" w:hint="eastAsia"/>
                <w:sz w:val="28"/>
              </w:rPr>
              <w:t>彩色象</w:t>
            </w:r>
          </w:p>
          <w:p w:rsidR="005D623F" w:rsidRPr="0096020D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B585B">
              <w:rPr>
                <w:rFonts w:ascii="標楷體" w:eastAsia="標楷體" w:hAnsi="標楷體" w:hint="eastAsia"/>
                <w:sz w:val="28"/>
                <w:szCs w:val="28"/>
              </w:rPr>
              <w:t>節）</w:t>
            </w:r>
          </w:p>
        </w:tc>
        <w:tc>
          <w:tcPr>
            <w:tcW w:w="3402" w:type="dxa"/>
            <w:vAlign w:val="center"/>
          </w:tcPr>
          <w:p w:rsidR="005D623F" w:rsidRPr="00413E3F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413E3F">
              <w:rPr>
                <w:rFonts w:ascii="標楷體" w:eastAsia="標楷體" w:hAnsi="標楷體" w:hint="eastAsia"/>
                <w:sz w:val="28"/>
              </w:rPr>
              <w:t>設計心目中的一隻或一群彩色象。</w:t>
            </w:r>
          </w:p>
        </w:tc>
        <w:tc>
          <w:tcPr>
            <w:tcW w:w="1276" w:type="dxa"/>
            <w:vMerge/>
          </w:tcPr>
          <w:p w:rsidR="005D623F" w:rsidRPr="00174A11" w:rsidRDefault="005D623F" w:rsidP="00E46E44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語文</w:t>
            </w:r>
          </w:p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623F" w:rsidRPr="00174A11" w:rsidRDefault="005D623F" w:rsidP="00C5511F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4A11">
              <w:rPr>
                <w:rFonts w:ascii="標楷體" w:eastAsia="標楷體" w:hAnsi="標楷體" w:hint="eastAsia"/>
                <w:sz w:val="28"/>
                <w:szCs w:val="28"/>
              </w:rPr>
              <w:t>能繪製</w:t>
            </w:r>
          </w:p>
        </w:tc>
      </w:tr>
    </w:tbl>
    <w:p w:rsidR="008B585B" w:rsidRPr="002842C5" w:rsidRDefault="008B585B">
      <w:pPr>
        <w:rPr>
          <w:rFonts w:ascii="標楷體" w:eastAsia="標楷體" w:hAnsi="標楷體"/>
          <w:sz w:val="36"/>
        </w:rPr>
      </w:pPr>
    </w:p>
    <w:sectPr w:rsidR="008B585B" w:rsidRPr="002842C5" w:rsidSect="00C5511F">
      <w:footerReference w:type="default" r:id="rId7"/>
      <w:pgSz w:w="11906" w:h="16838"/>
      <w:pgMar w:top="1134" w:right="1134" w:bottom="1134" w:left="1134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DEE" w:rsidRDefault="00B93DEE">
      <w:r>
        <w:separator/>
      </w:r>
    </w:p>
  </w:endnote>
  <w:endnote w:type="continuationSeparator" w:id="0">
    <w:p w:rsidR="00B93DEE" w:rsidRDefault="00B9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CD2" w:rsidRDefault="00970CD2" w:rsidP="00970CD2">
    <w:pPr>
      <w:pStyle w:val="a6"/>
      <w:jc w:val="center"/>
    </w:pPr>
    <w:r>
      <w:rPr>
        <w:rFonts w:hint="eastAsia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DEE" w:rsidRDefault="00B93DEE">
      <w:r>
        <w:separator/>
      </w:r>
    </w:p>
  </w:footnote>
  <w:footnote w:type="continuationSeparator" w:id="0">
    <w:p w:rsidR="00B93DEE" w:rsidRDefault="00B93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6E64406"/>
    <w:multiLevelType w:val="hybridMultilevel"/>
    <w:tmpl w:val="6382F4E8"/>
    <w:lvl w:ilvl="0" w:tplc="3196A3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24065C7"/>
    <w:multiLevelType w:val="hybridMultilevel"/>
    <w:tmpl w:val="27B48C56"/>
    <w:lvl w:ilvl="0" w:tplc="30C2F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9531D8C"/>
    <w:multiLevelType w:val="hybridMultilevel"/>
    <w:tmpl w:val="24009D9A"/>
    <w:lvl w:ilvl="0" w:tplc="04B4B3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3B26311"/>
    <w:multiLevelType w:val="hybridMultilevel"/>
    <w:tmpl w:val="9DEC0BEE"/>
    <w:lvl w:ilvl="0" w:tplc="AA784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6D959F9"/>
    <w:multiLevelType w:val="hybridMultilevel"/>
    <w:tmpl w:val="A806583C"/>
    <w:lvl w:ilvl="0" w:tplc="E8EE6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7AD2D8E"/>
    <w:multiLevelType w:val="hybridMultilevel"/>
    <w:tmpl w:val="FBCA3A48"/>
    <w:lvl w:ilvl="0" w:tplc="F8242A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40216C83"/>
    <w:multiLevelType w:val="hybridMultilevel"/>
    <w:tmpl w:val="5928AAC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00633F2"/>
    <w:multiLevelType w:val="hybridMultilevel"/>
    <w:tmpl w:val="413CF326"/>
    <w:lvl w:ilvl="0" w:tplc="D3D2B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A1A6AC0"/>
    <w:multiLevelType w:val="hybridMultilevel"/>
    <w:tmpl w:val="0A467306"/>
    <w:lvl w:ilvl="0" w:tplc="2C342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22F4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6E0D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4C09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2AC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F2FA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566C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25D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E10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641A9A"/>
    <w:multiLevelType w:val="hybridMultilevel"/>
    <w:tmpl w:val="935E27E4"/>
    <w:lvl w:ilvl="0" w:tplc="82BE1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D1D3FD0"/>
    <w:multiLevelType w:val="hybridMultilevel"/>
    <w:tmpl w:val="18E8D3C2"/>
    <w:lvl w:ilvl="0" w:tplc="2B04B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71855A19"/>
    <w:multiLevelType w:val="hybridMultilevel"/>
    <w:tmpl w:val="53EA8A04"/>
    <w:lvl w:ilvl="0" w:tplc="3F181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4C3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482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CE1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CE56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6032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10D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DE8F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C88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7"/>
  </w:num>
  <w:num w:numId="5">
    <w:abstractNumId w:val="11"/>
  </w:num>
  <w:num w:numId="6">
    <w:abstractNumId w:val="13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  <w:num w:numId="12">
    <w:abstractNumId w:val="1"/>
  </w:num>
  <w:num w:numId="13">
    <w:abstractNumId w:val="14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6"/>
    <w:rsid w:val="00007870"/>
    <w:rsid w:val="00050ECD"/>
    <w:rsid w:val="0005775B"/>
    <w:rsid w:val="00084CA5"/>
    <w:rsid w:val="00115D8E"/>
    <w:rsid w:val="00174A11"/>
    <w:rsid w:val="001E72CA"/>
    <w:rsid w:val="002018AF"/>
    <w:rsid w:val="00212D48"/>
    <w:rsid w:val="00214640"/>
    <w:rsid w:val="00231CE4"/>
    <w:rsid w:val="00234F1C"/>
    <w:rsid w:val="00237932"/>
    <w:rsid w:val="00243D1F"/>
    <w:rsid w:val="002465B2"/>
    <w:rsid w:val="00250280"/>
    <w:rsid w:val="002842C5"/>
    <w:rsid w:val="00313AA0"/>
    <w:rsid w:val="0032605B"/>
    <w:rsid w:val="003655C6"/>
    <w:rsid w:val="003B2CCA"/>
    <w:rsid w:val="003D4EF5"/>
    <w:rsid w:val="003F0D82"/>
    <w:rsid w:val="003F3283"/>
    <w:rsid w:val="00413E3F"/>
    <w:rsid w:val="004215C5"/>
    <w:rsid w:val="0043090D"/>
    <w:rsid w:val="004614C3"/>
    <w:rsid w:val="004735B6"/>
    <w:rsid w:val="00480029"/>
    <w:rsid w:val="00480F5B"/>
    <w:rsid w:val="00502760"/>
    <w:rsid w:val="00520428"/>
    <w:rsid w:val="00541950"/>
    <w:rsid w:val="00552F15"/>
    <w:rsid w:val="005B03B2"/>
    <w:rsid w:val="005D1181"/>
    <w:rsid w:val="005D623F"/>
    <w:rsid w:val="005F3FAD"/>
    <w:rsid w:val="0062340B"/>
    <w:rsid w:val="0062643C"/>
    <w:rsid w:val="006C1D75"/>
    <w:rsid w:val="006C3B90"/>
    <w:rsid w:val="006D55CC"/>
    <w:rsid w:val="006D73ED"/>
    <w:rsid w:val="00700B74"/>
    <w:rsid w:val="00712F7F"/>
    <w:rsid w:val="00724526"/>
    <w:rsid w:val="0079739D"/>
    <w:rsid w:val="007D1465"/>
    <w:rsid w:val="007E76DE"/>
    <w:rsid w:val="007F0FC5"/>
    <w:rsid w:val="008265E1"/>
    <w:rsid w:val="008B585B"/>
    <w:rsid w:val="008C6F4B"/>
    <w:rsid w:val="008E757A"/>
    <w:rsid w:val="00903F5B"/>
    <w:rsid w:val="009059B0"/>
    <w:rsid w:val="00911B9F"/>
    <w:rsid w:val="00932CEA"/>
    <w:rsid w:val="00970CD2"/>
    <w:rsid w:val="009A0BD6"/>
    <w:rsid w:val="009B2964"/>
    <w:rsid w:val="009B30E9"/>
    <w:rsid w:val="009C46BB"/>
    <w:rsid w:val="009E2006"/>
    <w:rsid w:val="00A019AE"/>
    <w:rsid w:val="00A14885"/>
    <w:rsid w:val="00A310C9"/>
    <w:rsid w:val="00A57FFB"/>
    <w:rsid w:val="00A80681"/>
    <w:rsid w:val="00B016D1"/>
    <w:rsid w:val="00B1446D"/>
    <w:rsid w:val="00B15482"/>
    <w:rsid w:val="00B4139E"/>
    <w:rsid w:val="00B83CBE"/>
    <w:rsid w:val="00B93DEE"/>
    <w:rsid w:val="00BB12C1"/>
    <w:rsid w:val="00BD4333"/>
    <w:rsid w:val="00BE061F"/>
    <w:rsid w:val="00BE398F"/>
    <w:rsid w:val="00BF2681"/>
    <w:rsid w:val="00C35779"/>
    <w:rsid w:val="00C5511F"/>
    <w:rsid w:val="00CB0AF3"/>
    <w:rsid w:val="00CB6BFA"/>
    <w:rsid w:val="00CD65F4"/>
    <w:rsid w:val="00DD57C1"/>
    <w:rsid w:val="00DE3399"/>
    <w:rsid w:val="00DE6273"/>
    <w:rsid w:val="00E151DA"/>
    <w:rsid w:val="00E46E44"/>
    <w:rsid w:val="00E76DF1"/>
    <w:rsid w:val="00EF6770"/>
    <w:rsid w:val="00F00587"/>
    <w:rsid w:val="00F02837"/>
    <w:rsid w:val="00F42576"/>
    <w:rsid w:val="00FB3890"/>
    <w:rsid w:val="00FF082B"/>
    <w:rsid w:val="00FF66EE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80C067-EF4A-4CB2-8617-E9D640B7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9A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9">
    <w:name w:val="No Spacing"/>
    <w:uiPriority w:val="1"/>
    <w:qFormat/>
    <w:rsid w:val="00932CEA"/>
    <w:pPr>
      <w:widowControl w:val="0"/>
    </w:pPr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4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281</Words>
  <Characters>1602</Characters>
  <Application>Microsoft Office Word</Application>
  <DocSecurity>0</DocSecurity>
  <Lines>13</Lines>
  <Paragraphs>3</Paragraphs>
  <ScaleCrop>false</ScaleCrop>
  <Company>Home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cp:lastModifiedBy>user</cp:lastModifiedBy>
  <cp:revision>5</cp:revision>
  <cp:lastPrinted>2018-07-30T03:41:00Z</cp:lastPrinted>
  <dcterms:created xsi:type="dcterms:W3CDTF">2018-06-29T07:10:00Z</dcterms:created>
  <dcterms:modified xsi:type="dcterms:W3CDTF">2018-07-30T03:46:00Z</dcterms:modified>
</cp:coreProperties>
</file>